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A631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9B7A3B7" w14:textId="77777777"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5B4308" w:rsidRPr="005E4EB2" w14:paraId="7019526B" w14:textId="77777777" w:rsidTr="00297E0A">
        <w:tc>
          <w:tcPr>
            <w:tcW w:w="1613" w:type="pct"/>
            <w:shd w:val="clear" w:color="auto" w:fill="E7E6E6" w:themeFill="background2"/>
          </w:tcPr>
          <w:p w14:paraId="75109A17" w14:textId="77777777"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14:paraId="18F452CD" w14:textId="36DE655D" w:rsidR="005B4308" w:rsidRPr="005E4EB2" w:rsidRDefault="0014173F" w:rsidP="00297E0A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14173F" w:rsidRPr="005E4EB2" w14:paraId="7CCAA315" w14:textId="77777777" w:rsidTr="00297E0A">
        <w:tc>
          <w:tcPr>
            <w:tcW w:w="1613" w:type="pct"/>
            <w:shd w:val="clear" w:color="auto" w:fill="E7E6E6" w:themeFill="background2"/>
          </w:tcPr>
          <w:p w14:paraId="167BCBCF" w14:textId="77777777" w:rsidR="0014173F" w:rsidRPr="005E4EB2" w:rsidRDefault="0014173F" w:rsidP="0014173F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14:paraId="26467E45" w14:textId="6DBD6934" w:rsidR="0014173F" w:rsidRPr="005E4EB2" w:rsidRDefault="0014173F" w:rsidP="0014173F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2361" w:type="pct"/>
          </w:tcPr>
          <w:p w14:paraId="7966EE23" w14:textId="5DEE669F" w:rsidR="0014173F" w:rsidRPr="005E4EB2" w:rsidRDefault="0014173F" w:rsidP="0014173F">
            <w:pPr>
              <w:rPr>
                <w:sz w:val="24"/>
                <w:szCs w:val="24"/>
              </w:rPr>
            </w:pPr>
            <w:r w:rsidRPr="006A35FB">
              <w:rPr>
                <w:sz w:val="24"/>
                <w:szCs w:val="24"/>
              </w:rPr>
              <w:t>Менеджмент</w:t>
            </w:r>
          </w:p>
        </w:tc>
      </w:tr>
      <w:tr w:rsidR="005B4308" w:rsidRPr="005E4EB2" w14:paraId="228215B2" w14:textId="77777777" w:rsidTr="00297E0A">
        <w:tc>
          <w:tcPr>
            <w:tcW w:w="1613" w:type="pct"/>
            <w:shd w:val="clear" w:color="auto" w:fill="E7E6E6" w:themeFill="background2"/>
          </w:tcPr>
          <w:p w14:paraId="04DF4BE7" w14:textId="77777777"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14:paraId="056F865B" w14:textId="6CB835CE" w:rsidR="005B4308" w:rsidRPr="005E4EB2" w:rsidRDefault="0014173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C35891" w:rsidRPr="005E4EB2" w14:paraId="327118DC" w14:textId="77777777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14:paraId="73870FD3" w14:textId="77777777"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14:paraId="1F76FA68" w14:textId="77777777" w:rsidR="00C35891" w:rsidRPr="005E4EB2" w:rsidRDefault="00C35891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14:paraId="558A4D66" w14:textId="77777777" w:rsidTr="00297E0A">
        <w:tc>
          <w:tcPr>
            <w:tcW w:w="1613" w:type="pct"/>
            <w:shd w:val="clear" w:color="auto" w:fill="E7E6E6" w:themeFill="background2"/>
          </w:tcPr>
          <w:p w14:paraId="37D388CA" w14:textId="77777777"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14:paraId="49337131" w14:textId="7CC9DD5C" w:rsidR="00C35891" w:rsidRPr="005E4EB2" w:rsidRDefault="00E97E01" w:rsidP="00C35891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Выполнение и защита выпускной квалификационной работы</w:t>
            </w:r>
            <w:r w:rsidR="00C35891" w:rsidRPr="005E4EB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4308" w:rsidRPr="005E4EB2" w14:paraId="5DB64CBF" w14:textId="77777777" w:rsidTr="00297E0A">
        <w:tc>
          <w:tcPr>
            <w:tcW w:w="1613" w:type="pct"/>
            <w:shd w:val="clear" w:color="auto" w:fill="E7E6E6" w:themeFill="background2"/>
          </w:tcPr>
          <w:p w14:paraId="35C831C6" w14:textId="77777777"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14:paraId="5C2A4C19" w14:textId="77777777"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14:paraId="4B6444B0" w14:textId="77777777" w:rsidTr="00297E0A">
        <w:tc>
          <w:tcPr>
            <w:tcW w:w="1613" w:type="pct"/>
            <w:shd w:val="clear" w:color="auto" w:fill="E7E6E6" w:themeFill="background2"/>
          </w:tcPr>
          <w:p w14:paraId="35AB2A48" w14:textId="77777777"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14:paraId="0281DF68" w14:textId="77777777"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5E4EB2" w14:paraId="415776BE" w14:textId="77777777" w:rsidTr="00297E0A">
        <w:tc>
          <w:tcPr>
            <w:tcW w:w="5000" w:type="pct"/>
            <w:gridSpan w:val="3"/>
            <w:shd w:val="clear" w:color="auto" w:fill="E7E6E6" w:themeFill="background2"/>
          </w:tcPr>
          <w:p w14:paraId="60ABFEB6" w14:textId="77777777"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Pr="005E4EB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5E4EB2" w14:paraId="022122C0" w14:textId="77777777" w:rsidTr="009E3175">
        <w:tc>
          <w:tcPr>
            <w:tcW w:w="5000" w:type="pct"/>
            <w:gridSpan w:val="3"/>
            <w:vAlign w:val="center"/>
          </w:tcPr>
          <w:p w14:paraId="53731CB5" w14:textId="77777777"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14:paraId="20909161" w14:textId="77777777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4C3ECECE" w14:textId="77777777"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14:paraId="7A16A810" w14:textId="77777777" w:rsidTr="005E4EB2">
        <w:tc>
          <w:tcPr>
            <w:tcW w:w="5000" w:type="pct"/>
            <w:gridSpan w:val="3"/>
            <w:shd w:val="clear" w:color="auto" w:fill="auto"/>
            <w:vAlign w:val="center"/>
          </w:tcPr>
          <w:p w14:paraId="6525E6DD" w14:textId="77777777"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14:paraId="58B65573" w14:textId="77777777" w:rsidTr="005E4EB2">
        <w:tc>
          <w:tcPr>
            <w:tcW w:w="5000" w:type="pct"/>
            <w:gridSpan w:val="3"/>
            <w:shd w:val="clear" w:color="auto" w:fill="auto"/>
            <w:vAlign w:val="center"/>
          </w:tcPr>
          <w:p w14:paraId="523A70B6" w14:textId="77777777"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14:paraId="5DFDA252" w14:textId="77777777" w:rsidR="001406D7" w:rsidRDefault="00E97E01" w:rsidP="001406D7">
            <w:pPr>
              <w:rPr>
                <w:rFonts w:eastAsia="Calibri"/>
                <w:sz w:val="24"/>
              </w:rPr>
            </w:pPr>
            <w:r w:rsidRPr="00E97E01">
              <w:rPr>
                <w:rFonts w:eastAsia="Calibri"/>
                <w:sz w:val="24"/>
              </w:rPr>
              <w:t>Стратегическое и тактическое планирование и организация производства</w:t>
            </w:r>
          </w:p>
          <w:p w14:paraId="599232DE" w14:textId="50625B54" w:rsidR="00E97E01" w:rsidRDefault="0082724C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консультирование</w:t>
            </w:r>
          </w:p>
        </w:tc>
      </w:tr>
      <w:tr w:rsidR="001406D7" w:rsidRPr="005E4EB2" w14:paraId="1C504F1B" w14:textId="77777777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5F8FEB5" w14:textId="77777777"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14:paraId="5E5A8E5B" w14:textId="77777777" w:rsidTr="009E3175">
        <w:tc>
          <w:tcPr>
            <w:tcW w:w="5000" w:type="pct"/>
            <w:gridSpan w:val="3"/>
            <w:shd w:val="clear" w:color="auto" w:fill="auto"/>
          </w:tcPr>
          <w:p w14:paraId="4FF7811F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14:paraId="65215295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14:paraId="4A6A138B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14:paraId="627C872C" w14:textId="77777777"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14:paraId="45D21FF5" w14:textId="77777777" w:rsidTr="009E3175">
        <w:tc>
          <w:tcPr>
            <w:tcW w:w="5000" w:type="pct"/>
            <w:gridSpan w:val="3"/>
            <w:shd w:val="clear" w:color="auto" w:fill="E7E6E6" w:themeFill="background2"/>
          </w:tcPr>
          <w:p w14:paraId="53141E10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14:paraId="0DD2FF20" w14:textId="77777777" w:rsidTr="00297E0A">
        <w:tc>
          <w:tcPr>
            <w:tcW w:w="5000" w:type="pct"/>
            <w:gridSpan w:val="3"/>
          </w:tcPr>
          <w:p w14:paraId="2920D32C" w14:textId="77777777" w:rsidR="00297E0A" w:rsidRPr="005E4EB2" w:rsidRDefault="00297E0A" w:rsidP="005E4EB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8" w:tgtFrame="_blank" w:tooltip="читать полный текст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14:paraId="6B51F84D" w14:textId="77777777" w:rsidR="00297E0A" w:rsidRPr="005E4EB2" w:rsidRDefault="00297E0A" w:rsidP="005E4EB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9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14:paraId="42AFA074" w14:textId="77777777" w:rsidR="00297E0A" w:rsidRPr="005E4EB2" w:rsidRDefault="00297E0A" w:rsidP="005E4E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6AB4CFE" w14:textId="77777777" w:rsidR="00297E0A" w:rsidRPr="005E4EB2" w:rsidRDefault="00297E0A" w:rsidP="005E4EB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14:paraId="54B597B8" w14:textId="77777777" w:rsidR="00297E0A" w:rsidRPr="005E4EB2" w:rsidRDefault="00297E0A" w:rsidP="005E4EB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Чиркин, В. Е. Система </w:t>
            </w:r>
            <w:r w:rsidRPr="005E4EB2">
              <w:rPr>
                <w:bCs/>
                <w:sz w:val="24"/>
                <w:szCs w:val="24"/>
              </w:rPr>
              <w:t>государственного</w:t>
            </w:r>
            <w:r w:rsidRPr="005E4EB2">
              <w:rPr>
                <w:sz w:val="24"/>
                <w:szCs w:val="24"/>
              </w:rPr>
              <w:t> и </w:t>
            </w:r>
            <w:r w:rsidRPr="005E4EB2">
              <w:rPr>
                <w:bCs/>
                <w:sz w:val="24"/>
                <w:szCs w:val="24"/>
              </w:rPr>
              <w:t>муниципального</w:t>
            </w:r>
            <w:r w:rsidRPr="005E4EB2">
              <w:rPr>
                <w:sz w:val="24"/>
                <w:szCs w:val="24"/>
              </w:rPr>
              <w:t> </w:t>
            </w:r>
            <w:r w:rsidRPr="005E4EB2">
              <w:rPr>
                <w:bCs/>
                <w:sz w:val="24"/>
                <w:szCs w:val="24"/>
              </w:rPr>
              <w:t>управления</w:t>
            </w:r>
            <w:r w:rsidRPr="005E4EB2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10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14:paraId="558A59D0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37A476F3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3B7421D1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71422B16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127BD4DE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33A21573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6C1DBD95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4BFEF10B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14:paraId="0E720CD7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14:paraId="48633F6A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14:paraId="22849EE6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54D0ABC7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14:paraId="645AE368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Научная электронная библиотека КиберЛенинка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14:paraId="6C4144F5" w14:textId="77777777" w:rsidTr="00297E0A">
        <w:tc>
          <w:tcPr>
            <w:tcW w:w="5000" w:type="pct"/>
            <w:gridSpan w:val="3"/>
            <w:shd w:val="clear" w:color="auto" w:fill="E7E6E6" w:themeFill="background2"/>
          </w:tcPr>
          <w:p w14:paraId="72922924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14:paraId="471FA93E" w14:textId="77777777" w:rsidTr="00297E0A">
        <w:tc>
          <w:tcPr>
            <w:tcW w:w="5000" w:type="pct"/>
            <w:gridSpan w:val="3"/>
          </w:tcPr>
          <w:p w14:paraId="0B57B5B8" w14:textId="77777777" w:rsidR="0082724C" w:rsidRPr="0082724C" w:rsidRDefault="0082724C" w:rsidP="0082724C">
            <w:pPr>
              <w:rPr>
                <w:rFonts w:eastAsia="Calibri"/>
                <w:sz w:val="24"/>
              </w:rPr>
            </w:pPr>
            <w:r w:rsidRPr="0082724C">
              <w:rPr>
                <w:rFonts w:eastAsia="Calibri"/>
                <w:sz w:val="24"/>
              </w:rPr>
              <w:t>40.033 Специалист по стратегическому и тактическому планированию и организации производства</w:t>
            </w:r>
          </w:p>
          <w:p w14:paraId="1EFF6703" w14:textId="250A3892" w:rsidR="00297E0A" w:rsidRPr="005E4EB2" w:rsidRDefault="0082724C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2724C">
              <w:rPr>
                <w:sz w:val="24"/>
                <w:shd w:val="clear" w:color="auto" w:fill="FFFFFF"/>
              </w:rPr>
              <w:t>08.018 Специалист по управлению рисками</w:t>
            </w:r>
            <w:bookmarkStart w:id="0" w:name="_GoBack"/>
            <w:bookmarkEnd w:id="0"/>
          </w:p>
        </w:tc>
      </w:tr>
      <w:tr w:rsidR="00297E0A" w:rsidRPr="005E4EB2" w14:paraId="0B2F9A2D" w14:textId="77777777" w:rsidTr="00297E0A">
        <w:tc>
          <w:tcPr>
            <w:tcW w:w="5000" w:type="pct"/>
            <w:gridSpan w:val="3"/>
            <w:shd w:val="clear" w:color="auto" w:fill="E7E6E6" w:themeFill="background2"/>
          </w:tcPr>
          <w:p w14:paraId="24AC907C" w14:textId="77777777"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14:paraId="5E204036" w14:textId="77777777" w:rsidTr="00297E0A">
        <w:tc>
          <w:tcPr>
            <w:tcW w:w="5000" w:type="pct"/>
            <w:gridSpan w:val="3"/>
          </w:tcPr>
          <w:p w14:paraId="3C3A5B82" w14:textId="77777777"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23D0169F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01009833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EDB861E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16B4D91C" w14:textId="77777777" w:rsidR="006A3788" w:rsidRDefault="006A3788" w:rsidP="006A3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0444CAAF" w14:textId="1786A762"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</w:p>
        </w:tc>
      </w:tr>
      <w:tr w:rsidR="00297E0A" w:rsidRPr="005E4EB2" w14:paraId="19BAB7A2" w14:textId="77777777" w:rsidTr="00297E0A">
        <w:tc>
          <w:tcPr>
            <w:tcW w:w="5000" w:type="pct"/>
            <w:gridSpan w:val="3"/>
          </w:tcPr>
          <w:p w14:paraId="164C5101" w14:textId="77777777"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8CC50BC" w14:textId="77777777"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14:paraId="2141E6B5" w14:textId="77777777"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14:paraId="783C803F" w14:textId="77777777"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4410F091" w14:textId="77777777" w:rsidR="009E3175" w:rsidRPr="005E4EB2" w:rsidRDefault="0082724C" w:rsidP="009E3175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9E3175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E3175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14:paraId="58E9B1EE" w14:textId="77777777" w:rsidR="009E3175" w:rsidRPr="005E4EB2" w:rsidRDefault="0082724C" w:rsidP="009E3175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9E3175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E3175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14:paraId="185BEDB3" w14:textId="77777777" w:rsidR="00297E0A" w:rsidRPr="005E4EB2" w:rsidRDefault="009E3175" w:rsidP="009E3175">
            <w:pPr>
              <w:autoSpaceDE w:val="0"/>
              <w:ind w:left="27"/>
              <w:rPr>
                <w:sz w:val="24"/>
                <w:szCs w:val="24"/>
              </w:rPr>
            </w:pPr>
            <w:r w:rsidRPr="005E4EB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297E0A" w:rsidRPr="005E4EB2" w14:paraId="4CBF0269" w14:textId="77777777" w:rsidTr="00297E0A">
        <w:tc>
          <w:tcPr>
            <w:tcW w:w="5000" w:type="pct"/>
            <w:gridSpan w:val="3"/>
          </w:tcPr>
          <w:p w14:paraId="2B237FE5" w14:textId="77777777"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14:paraId="0BEE36F5" w14:textId="77777777"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14:paraId="56CC52D4" w14:textId="1A3D880D" w:rsidR="0097272B" w:rsidRPr="000179C5" w:rsidRDefault="0097272B" w:rsidP="0097272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 w:rsidR="0014173F">
        <w:rPr>
          <w:sz w:val="24"/>
        </w:rPr>
        <w:t>Огородникова Е.С.</w:t>
      </w:r>
    </w:p>
    <w:p w14:paraId="7792834D" w14:textId="77777777" w:rsidR="0097272B" w:rsidRDefault="0097272B" w:rsidP="0097272B">
      <w:pPr>
        <w:ind w:left="-284"/>
        <w:rPr>
          <w:sz w:val="24"/>
        </w:rPr>
      </w:pPr>
    </w:p>
    <w:p w14:paraId="4AC41D94" w14:textId="77777777" w:rsidR="0097272B" w:rsidRDefault="0097272B" w:rsidP="0097272B">
      <w:pPr>
        <w:ind w:left="-284"/>
        <w:rPr>
          <w:sz w:val="24"/>
        </w:rPr>
      </w:pPr>
    </w:p>
    <w:p w14:paraId="60AF934D" w14:textId="6BAF9582" w:rsidR="0014173F" w:rsidRDefault="0097272B" w:rsidP="0014173F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 w:rsidR="0014173F">
        <w:rPr>
          <w:sz w:val="24"/>
        </w:rPr>
        <w:t xml:space="preserve">: </w:t>
      </w:r>
      <w:r w:rsidR="0014173F">
        <w:rPr>
          <w:sz w:val="24"/>
          <w:szCs w:val="24"/>
        </w:rPr>
        <w:t>Плахин А.Е.</w:t>
      </w:r>
    </w:p>
    <w:p w14:paraId="0A560387" w14:textId="7ACEF3C1" w:rsidR="00B075E2" w:rsidRPr="00E8420A" w:rsidRDefault="0097272B" w:rsidP="0097272B">
      <w:pPr>
        <w:ind w:left="-284"/>
        <w:rPr>
          <w:sz w:val="24"/>
          <w:szCs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DA4C7" w14:textId="77777777" w:rsidR="00E13989" w:rsidRDefault="00E13989">
      <w:r>
        <w:separator/>
      </w:r>
    </w:p>
  </w:endnote>
  <w:endnote w:type="continuationSeparator" w:id="0">
    <w:p w14:paraId="45D75683" w14:textId="77777777" w:rsidR="00E13989" w:rsidRDefault="00E1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C7B7" w14:textId="77777777" w:rsidR="00E13989" w:rsidRDefault="00E13989">
      <w:r>
        <w:separator/>
      </w:r>
    </w:p>
  </w:footnote>
  <w:footnote w:type="continuationSeparator" w:id="0">
    <w:p w14:paraId="3CCBCFE4" w14:textId="77777777" w:rsidR="00E13989" w:rsidRDefault="00E1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173F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254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378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724C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3989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97E01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3B15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://znanium.com/go.php?id=1014772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51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CE4A-0063-48CB-AD08-FC4BC138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Ивлиева Елена Анатольевна</cp:lastModifiedBy>
  <cp:revision>2</cp:revision>
  <cp:lastPrinted>2019-07-08T11:21:00Z</cp:lastPrinted>
  <dcterms:created xsi:type="dcterms:W3CDTF">2020-12-23T04:21:00Z</dcterms:created>
  <dcterms:modified xsi:type="dcterms:W3CDTF">2020-12-23T04:21:00Z</dcterms:modified>
</cp:coreProperties>
</file>