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49" w:rsidRPr="007C1F49" w:rsidRDefault="00CB2C49" w:rsidP="007C1F49">
      <w:pPr>
        <w:jc w:val="center"/>
        <w:rPr>
          <w:b/>
          <w:sz w:val="24"/>
          <w:szCs w:val="24"/>
        </w:rPr>
      </w:pPr>
      <w:r w:rsidRPr="007C1F49">
        <w:rPr>
          <w:b/>
          <w:sz w:val="24"/>
          <w:szCs w:val="24"/>
        </w:rPr>
        <w:t>АННОТАЦИЯ</w:t>
      </w:r>
    </w:p>
    <w:p w:rsidR="00CB2C49" w:rsidRPr="007C1F49" w:rsidRDefault="00CB2C49" w:rsidP="007C1F49">
      <w:pPr>
        <w:jc w:val="center"/>
        <w:rPr>
          <w:sz w:val="24"/>
          <w:szCs w:val="24"/>
        </w:rPr>
      </w:pPr>
      <w:r w:rsidRPr="007C1F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/>
      </w:tblPr>
      <w:tblGrid>
        <w:gridCol w:w="3261"/>
        <w:gridCol w:w="1418"/>
        <w:gridCol w:w="5811"/>
      </w:tblGrid>
      <w:tr w:rsidR="0075328A" w:rsidRPr="007C1F49" w:rsidTr="00CB2C49">
        <w:tc>
          <w:tcPr>
            <w:tcW w:w="3261" w:type="dxa"/>
            <w:shd w:val="clear" w:color="auto" w:fill="E7E6E6" w:themeFill="background2"/>
          </w:tcPr>
          <w:p w:rsidR="0075328A" w:rsidRPr="007C1F49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7C1F49" w:rsidRDefault="00413B52" w:rsidP="007C1F49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Иностранный язык</w:t>
            </w:r>
          </w:p>
        </w:tc>
      </w:tr>
      <w:tr w:rsidR="00413B52" w:rsidRPr="007C1F49" w:rsidTr="00A30025">
        <w:tc>
          <w:tcPr>
            <w:tcW w:w="3261" w:type="dxa"/>
            <w:shd w:val="clear" w:color="auto" w:fill="E7E6E6" w:themeFill="background2"/>
          </w:tcPr>
          <w:p w:rsidR="00413B52" w:rsidRPr="007C1F49" w:rsidRDefault="00413B52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413B52" w:rsidRPr="00AB4D8D" w:rsidRDefault="00DE507A">
            <w:r>
              <w:rPr>
                <w:kern w:val="0"/>
                <w:sz w:val="24"/>
                <w:szCs w:val="24"/>
              </w:rPr>
              <w:t>38</w:t>
            </w:r>
            <w:r w:rsidR="00413B52">
              <w:rPr>
                <w:kern w:val="0"/>
                <w:sz w:val="24"/>
                <w:szCs w:val="24"/>
                <w:lang w:val="en-US"/>
              </w:rPr>
              <w:t>.03.0</w:t>
            </w:r>
            <w:r>
              <w:rPr>
                <w:kern w:val="0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413B52" w:rsidRDefault="00DE507A" w:rsidP="00AB4D8D">
            <w:r>
              <w:rPr>
                <w:kern w:val="0"/>
                <w:sz w:val="24"/>
                <w:szCs w:val="24"/>
              </w:rPr>
              <w:t>Бизнес информатика</w:t>
            </w:r>
            <w:r w:rsidR="00413B52" w:rsidRPr="00F04E2A">
              <w:rPr>
                <w:kern w:val="0"/>
                <w:sz w:val="24"/>
                <w:szCs w:val="24"/>
              </w:rPr>
              <w:t xml:space="preserve"> </w:t>
            </w:r>
          </w:p>
        </w:tc>
      </w:tr>
      <w:tr w:rsidR="009B60C5" w:rsidRPr="007C1F49" w:rsidTr="00CB2C49">
        <w:tc>
          <w:tcPr>
            <w:tcW w:w="3261" w:type="dxa"/>
            <w:shd w:val="clear" w:color="auto" w:fill="E7E6E6" w:themeFill="background2"/>
          </w:tcPr>
          <w:p w:rsidR="009B60C5" w:rsidRPr="007C1F49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286CAC" w:rsidRDefault="00DE507A" w:rsidP="007C1F49">
            <w:pPr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Цифровой бизнес</w:t>
            </w:r>
          </w:p>
        </w:tc>
      </w:tr>
      <w:tr w:rsidR="00230905" w:rsidRPr="007C1F49" w:rsidTr="00CB2C49">
        <w:tc>
          <w:tcPr>
            <w:tcW w:w="3261" w:type="dxa"/>
            <w:shd w:val="clear" w:color="auto" w:fill="E7E6E6" w:themeFill="background2"/>
          </w:tcPr>
          <w:p w:rsidR="00230905" w:rsidRPr="007C1F49" w:rsidRDefault="0023090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7C1F49" w:rsidRDefault="00413B52" w:rsidP="007C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C1F49">
              <w:rPr>
                <w:sz w:val="24"/>
                <w:szCs w:val="24"/>
              </w:rPr>
              <w:t xml:space="preserve"> </w:t>
            </w:r>
            <w:r w:rsidR="00230905" w:rsidRPr="007C1F49">
              <w:rPr>
                <w:sz w:val="24"/>
                <w:szCs w:val="24"/>
              </w:rPr>
              <w:t>з.е.</w:t>
            </w:r>
          </w:p>
        </w:tc>
      </w:tr>
      <w:tr w:rsidR="009B60C5" w:rsidRPr="007C1F49" w:rsidTr="00CB2C49">
        <w:tc>
          <w:tcPr>
            <w:tcW w:w="3261" w:type="dxa"/>
            <w:shd w:val="clear" w:color="auto" w:fill="E7E6E6" w:themeFill="background2"/>
          </w:tcPr>
          <w:p w:rsidR="009B60C5" w:rsidRPr="007C1F49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413B52" w:rsidRDefault="00413B52" w:rsidP="007C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 с оценкой </w:t>
            </w:r>
          </w:p>
          <w:p w:rsidR="00230905" w:rsidRPr="007C1F49" w:rsidRDefault="00230905" w:rsidP="007C1F49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Экзамен</w:t>
            </w:r>
          </w:p>
        </w:tc>
      </w:tr>
      <w:tr w:rsidR="00CB2C49" w:rsidRPr="007C1F49" w:rsidTr="004E6061">
        <w:tc>
          <w:tcPr>
            <w:tcW w:w="3261" w:type="dxa"/>
            <w:shd w:val="clear" w:color="auto" w:fill="E7E6E6" w:themeFill="background2"/>
          </w:tcPr>
          <w:p w:rsidR="00CB2C49" w:rsidRPr="007C1F49" w:rsidRDefault="00CB2C49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7C1F49" w:rsidRDefault="00413B52" w:rsidP="007C1F49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kern w:val="0"/>
                <w:sz w:val="24"/>
                <w:szCs w:val="24"/>
              </w:rPr>
              <w:t>Делового иностранного языка</w:t>
            </w:r>
          </w:p>
        </w:tc>
      </w:tr>
      <w:tr w:rsidR="00CB2C49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C1F49" w:rsidRDefault="007C1F49" w:rsidP="007C1F4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7C1F49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413B52" w:rsidRPr="007C1F49" w:rsidTr="00CB2C49">
        <w:tc>
          <w:tcPr>
            <w:tcW w:w="10490" w:type="dxa"/>
            <w:gridSpan w:val="3"/>
          </w:tcPr>
          <w:p w:rsidR="00413B52" w:rsidRPr="00413B52" w:rsidRDefault="00413B52">
            <w:pPr>
              <w:widowControl/>
              <w:tabs>
                <w:tab w:val="left" w:pos="708"/>
              </w:tabs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Calibri" w:hAnsi="Calibri" w:cs="Calibri"/>
                <w:kern w:val="0"/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Тема 1. Студент и его окружение</w:t>
            </w:r>
          </w:p>
        </w:tc>
      </w:tr>
      <w:tr w:rsidR="00413B52" w:rsidRPr="007C1F49" w:rsidTr="00CB2C49">
        <w:tc>
          <w:tcPr>
            <w:tcW w:w="10490" w:type="dxa"/>
            <w:gridSpan w:val="3"/>
          </w:tcPr>
          <w:p w:rsidR="00413B52" w:rsidRDefault="00413B52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en-US"/>
              </w:rPr>
            </w:pPr>
            <w:r>
              <w:rPr>
                <w:kern w:val="0"/>
                <w:sz w:val="24"/>
                <w:szCs w:val="24"/>
              </w:rPr>
              <w:t>Тема 2. Дом и семья</w:t>
            </w:r>
          </w:p>
        </w:tc>
      </w:tr>
      <w:tr w:rsidR="00413B52" w:rsidRPr="007C1F49" w:rsidTr="00CB2C49">
        <w:tc>
          <w:tcPr>
            <w:tcW w:w="10490" w:type="dxa"/>
            <w:gridSpan w:val="3"/>
          </w:tcPr>
          <w:p w:rsidR="00413B52" w:rsidRDefault="00413B52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en-US"/>
              </w:rPr>
            </w:pPr>
            <w:r>
              <w:rPr>
                <w:kern w:val="0"/>
                <w:sz w:val="24"/>
                <w:szCs w:val="24"/>
              </w:rPr>
              <w:t>Тема 3. Современная система образования.</w:t>
            </w:r>
          </w:p>
        </w:tc>
      </w:tr>
      <w:tr w:rsidR="00413B52" w:rsidRPr="007C1F49" w:rsidTr="00CB2C49">
        <w:tc>
          <w:tcPr>
            <w:tcW w:w="10490" w:type="dxa"/>
            <w:gridSpan w:val="3"/>
          </w:tcPr>
          <w:p w:rsidR="00413B52" w:rsidRDefault="00413B52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en-US"/>
              </w:rPr>
            </w:pPr>
            <w:r>
              <w:rPr>
                <w:kern w:val="0"/>
                <w:sz w:val="24"/>
                <w:szCs w:val="24"/>
              </w:rPr>
              <w:t>Тема 4. Деловая поездка</w:t>
            </w:r>
          </w:p>
        </w:tc>
      </w:tr>
      <w:tr w:rsidR="00413B52" w:rsidRPr="007C1F49" w:rsidTr="00CB2C49">
        <w:tc>
          <w:tcPr>
            <w:tcW w:w="10490" w:type="dxa"/>
            <w:gridSpan w:val="3"/>
          </w:tcPr>
          <w:p w:rsidR="00413B52" w:rsidRDefault="00413B52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en-US"/>
              </w:rPr>
            </w:pPr>
            <w:r>
              <w:rPr>
                <w:kern w:val="0"/>
                <w:sz w:val="24"/>
                <w:szCs w:val="24"/>
              </w:rPr>
              <w:t>Тема 5. Еда. Посещение ресторана.</w:t>
            </w:r>
          </w:p>
        </w:tc>
      </w:tr>
      <w:tr w:rsidR="00413B52" w:rsidRPr="007C1F49" w:rsidTr="00CB2C49">
        <w:tc>
          <w:tcPr>
            <w:tcW w:w="10490" w:type="dxa"/>
            <w:gridSpan w:val="3"/>
          </w:tcPr>
          <w:p w:rsidR="00413B52" w:rsidRDefault="00413B52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en-US"/>
              </w:rPr>
            </w:pPr>
            <w:r>
              <w:rPr>
                <w:kern w:val="0"/>
                <w:sz w:val="24"/>
                <w:szCs w:val="24"/>
              </w:rPr>
              <w:t>Тема 6. Страна изучаемого языка.</w:t>
            </w:r>
          </w:p>
        </w:tc>
      </w:tr>
      <w:tr w:rsidR="00413B52" w:rsidRPr="007C1F49" w:rsidTr="00CB2C49">
        <w:tc>
          <w:tcPr>
            <w:tcW w:w="10490" w:type="dxa"/>
            <w:gridSpan w:val="3"/>
          </w:tcPr>
          <w:p w:rsidR="00413B52" w:rsidRDefault="00413B52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en-US"/>
              </w:rPr>
            </w:pPr>
            <w:r>
              <w:rPr>
                <w:kern w:val="0"/>
                <w:sz w:val="24"/>
                <w:szCs w:val="24"/>
              </w:rPr>
              <w:t>Тема 7. Города мира.</w:t>
            </w:r>
          </w:p>
        </w:tc>
      </w:tr>
      <w:tr w:rsidR="00413B52" w:rsidRPr="007C1F49" w:rsidTr="00CB2C49">
        <w:tc>
          <w:tcPr>
            <w:tcW w:w="10490" w:type="dxa"/>
            <w:gridSpan w:val="3"/>
          </w:tcPr>
          <w:p w:rsidR="00413B52" w:rsidRDefault="00413B52">
            <w:pPr>
              <w:widowControl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en-US"/>
              </w:rPr>
            </w:pPr>
            <w:r>
              <w:rPr>
                <w:kern w:val="0"/>
                <w:sz w:val="24"/>
                <w:szCs w:val="24"/>
              </w:rPr>
              <w:t>Тема 8. Авиапутешествия. Таможенные формальности</w:t>
            </w:r>
          </w:p>
        </w:tc>
      </w:tr>
      <w:tr w:rsidR="00413B52" w:rsidRPr="007C1F49" w:rsidTr="00CB2C49">
        <w:tc>
          <w:tcPr>
            <w:tcW w:w="10490" w:type="dxa"/>
            <w:gridSpan w:val="3"/>
          </w:tcPr>
          <w:p w:rsidR="00413B52" w:rsidRDefault="00413B52">
            <w:pPr>
              <w:widowControl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en-US"/>
              </w:rPr>
            </w:pPr>
            <w:r>
              <w:rPr>
                <w:kern w:val="0"/>
                <w:sz w:val="24"/>
                <w:szCs w:val="24"/>
              </w:rPr>
              <w:t>Тема 9. Гостиничные услуги</w:t>
            </w:r>
          </w:p>
        </w:tc>
      </w:tr>
      <w:tr w:rsidR="00413B52" w:rsidRPr="007C1F49" w:rsidTr="00CB2C49">
        <w:tc>
          <w:tcPr>
            <w:tcW w:w="10490" w:type="dxa"/>
            <w:gridSpan w:val="3"/>
          </w:tcPr>
          <w:p w:rsidR="00413B52" w:rsidRDefault="00413B52">
            <w:pPr>
              <w:widowControl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en-US"/>
              </w:rPr>
            </w:pPr>
            <w:r>
              <w:rPr>
                <w:kern w:val="0"/>
                <w:sz w:val="24"/>
                <w:szCs w:val="24"/>
              </w:rPr>
              <w:t>Тема 10. Прием у врача</w:t>
            </w:r>
          </w:p>
        </w:tc>
      </w:tr>
      <w:tr w:rsidR="00413B52" w:rsidRPr="007C1F49" w:rsidTr="00CB2C49">
        <w:tc>
          <w:tcPr>
            <w:tcW w:w="10490" w:type="dxa"/>
            <w:gridSpan w:val="3"/>
          </w:tcPr>
          <w:p w:rsidR="00413B52" w:rsidRDefault="00413B52">
            <w:pPr>
              <w:widowControl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en-US"/>
              </w:rPr>
            </w:pPr>
            <w:r>
              <w:rPr>
                <w:kern w:val="0"/>
                <w:sz w:val="24"/>
                <w:szCs w:val="24"/>
              </w:rPr>
              <w:t>Тема 11. Охрана окружающей среды</w:t>
            </w:r>
          </w:p>
        </w:tc>
      </w:tr>
      <w:tr w:rsidR="00D31E36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7C1F49" w:rsidRDefault="00D31E36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D31E36" w:rsidRPr="007C1F49" w:rsidTr="00CB2C49">
        <w:tc>
          <w:tcPr>
            <w:tcW w:w="10490" w:type="dxa"/>
            <w:gridSpan w:val="3"/>
          </w:tcPr>
          <w:p w:rsidR="00413B52" w:rsidRDefault="00413B52" w:rsidP="00413B52">
            <w:pPr>
              <w:widowControl/>
              <w:tabs>
                <w:tab w:val="left" w:pos="195"/>
              </w:tabs>
              <w:suppressAutoHyphens w:val="0"/>
              <w:autoSpaceDE w:val="0"/>
              <w:adjustRightInd w:val="0"/>
              <w:jc w:val="both"/>
              <w:textAlignment w:val="auto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Основная литература</w:t>
            </w:r>
          </w:p>
          <w:p w:rsidR="00413B52" w:rsidRDefault="00AB4D8D" w:rsidP="00413B52">
            <w:pPr>
              <w:widowControl/>
              <w:tabs>
                <w:tab w:val="left" w:pos="195"/>
              </w:tabs>
              <w:suppressAutoHyphens w:val="0"/>
              <w:autoSpaceDE w:val="0"/>
              <w:adjustRightInd w:val="0"/>
              <w:jc w:val="both"/>
              <w:textAlignment w:val="auto"/>
              <w:rPr>
                <w:kern w:val="0"/>
                <w:sz w:val="24"/>
                <w:szCs w:val="24"/>
                <w:highlight w:val="white"/>
              </w:rPr>
            </w:pPr>
            <w:r>
              <w:rPr>
                <w:color w:val="0000FF"/>
                <w:kern w:val="0"/>
                <w:sz w:val="24"/>
                <w:szCs w:val="24"/>
                <w:highlight w:val="white"/>
                <w:u w:val="single"/>
              </w:rPr>
              <w:t xml:space="preserve">1. </w:t>
            </w:r>
            <w:hyperlink r:id="rId8" w:history="1">
              <w:r w:rsidR="00413B52">
                <w:rPr>
                  <w:color w:val="0000FF"/>
                  <w:kern w:val="0"/>
                  <w:sz w:val="24"/>
                  <w:szCs w:val="24"/>
                  <w:highlight w:val="white"/>
                  <w:u w:val="single"/>
                </w:rPr>
                <w:t>Первухина, И. В.</w:t>
              </w:r>
            </w:hyperlink>
            <w:r w:rsidR="00413B52" w:rsidRPr="00413B52">
              <w:rPr>
                <w:kern w:val="0"/>
                <w:sz w:val="24"/>
                <w:szCs w:val="24"/>
              </w:rPr>
              <w:t xml:space="preserve">, </w:t>
            </w:r>
            <w:r w:rsidR="00413B52">
              <w:rPr>
                <w:kern w:val="0"/>
                <w:sz w:val="24"/>
                <w:szCs w:val="24"/>
              </w:rPr>
              <w:t>Макарова Е.Н.</w:t>
            </w:r>
            <w:r w:rsidR="00413B52">
              <w:rPr>
                <w:kern w:val="0"/>
                <w:sz w:val="24"/>
                <w:szCs w:val="24"/>
                <w:highlight w:val="white"/>
              </w:rPr>
              <w:t>  Английский язык ( для студентов I курса) [Текст] : учебное пособие / И. В. </w:t>
            </w:r>
            <w:r w:rsidR="00413B52">
              <w:rPr>
                <w:b/>
                <w:bCs/>
                <w:kern w:val="0"/>
                <w:sz w:val="24"/>
                <w:szCs w:val="24"/>
                <w:highlight w:val="white"/>
              </w:rPr>
              <w:t>Первухина</w:t>
            </w:r>
            <w:r w:rsidR="00413B52">
              <w:rPr>
                <w:kern w:val="0"/>
                <w:sz w:val="24"/>
                <w:szCs w:val="24"/>
                <w:highlight w:val="white"/>
              </w:rPr>
              <w:t>, Е. Н. Макарова ; М-во науки и высш. образования Рос. Федерации, Урал. гос. экон. ун-т. - Екатеринбург : [Издательство УрГЭУ], 2018.</w:t>
            </w:r>
            <w:r w:rsidR="00413B52">
              <w:rPr>
                <w:kern w:val="0"/>
                <w:sz w:val="24"/>
                <w:szCs w:val="24"/>
              </w:rPr>
              <w:t xml:space="preserve"> </w:t>
            </w:r>
            <w:r w:rsidR="00413B52">
              <w:rPr>
                <w:kern w:val="0"/>
                <w:sz w:val="24"/>
                <w:szCs w:val="24"/>
                <w:highlight w:val="white"/>
              </w:rPr>
              <w:t xml:space="preserve">Ч. 1. - 202 с. </w:t>
            </w:r>
            <w:hyperlink r:id="rId9" w:history="1">
              <w:r w:rsidR="00413B52">
                <w:rPr>
                  <w:kern w:val="0"/>
                  <w:sz w:val="24"/>
                  <w:szCs w:val="24"/>
                  <w:highlight w:val="white"/>
                </w:rPr>
                <w:t>http://lib.usue.ru/resource/limit/ump/18/p491106.pdf</w:t>
              </w:r>
            </w:hyperlink>
            <w:r w:rsidR="00413B52">
              <w:rPr>
                <w:kern w:val="0"/>
                <w:sz w:val="24"/>
                <w:szCs w:val="24"/>
                <w:highlight w:val="white"/>
              </w:rPr>
              <w:t xml:space="preserve"> </w:t>
            </w:r>
          </w:p>
          <w:p w:rsidR="00413B52" w:rsidRDefault="00AB4D8D" w:rsidP="00413B52">
            <w:pPr>
              <w:widowControl/>
              <w:tabs>
                <w:tab w:val="left" w:pos="195"/>
              </w:tabs>
              <w:suppressAutoHyphens w:val="0"/>
              <w:autoSpaceDE w:val="0"/>
              <w:adjustRightInd w:val="0"/>
              <w:jc w:val="both"/>
              <w:textAlignment w:val="auto"/>
              <w:rPr>
                <w:kern w:val="0"/>
                <w:sz w:val="24"/>
                <w:szCs w:val="24"/>
                <w:highlight w:val="white"/>
              </w:rPr>
            </w:pPr>
            <w:r>
              <w:rPr>
                <w:kern w:val="0"/>
                <w:sz w:val="24"/>
                <w:szCs w:val="24"/>
                <w:highlight w:val="white"/>
              </w:rPr>
              <w:t xml:space="preserve">2. </w:t>
            </w:r>
            <w:r w:rsidR="00413B52">
              <w:rPr>
                <w:kern w:val="0"/>
                <w:sz w:val="24"/>
                <w:szCs w:val="24"/>
                <w:highlight w:val="white"/>
              </w:rPr>
              <w:t xml:space="preserve">Английский язык (для студентов II курса) [Текст] : учебное пособие / И. В. Первухина [и др.] ; М-во науки и высш. образования Рос. Федерации, Урал. гос. экон. ун-т. - Екатеринбург : [Издательство УрГЭУ]. Ч. 2. - 2019. - 250 с. http://lib.usue.ru/resource/limit/ump/19/p492499.pdf </w:t>
            </w:r>
          </w:p>
          <w:p w:rsidR="00413B52" w:rsidRDefault="00413B52" w:rsidP="00413B52">
            <w:pPr>
              <w:widowControl/>
              <w:tabs>
                <w:tab w:val="left" w:pos="195"/>
              </w:tabs>
              <w:suppressAutoHyphens w:val="0"/>
              <w:autoSpaceDE w:val="0"/>
              <w:adjustRightInd w:val="0"/>
              <w:jc w:val="both"/>
              <w:textAlignment w:val="auto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Дополнительная литература</w:t>
            </w:r>
          </w:p>
          <w:p w:rsidR="00413B52" w:rsidRDefault="00AB4D8D" w:rsidP="00413B52">
            <w:pPr>
              <w:widowControl/>
              <w:tabs>
                <w:tab w:val="left" w:pos="195"/>
              </w:tabs>
              <w:suppressAutoHyphens w:val="0"/>
              <w:autoSpaceDE w:val="0"/>
              <w:adjustRightInd w:val="0"/>
              <w:jc w:val="both"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en-US"/>
              </w:rPr>
            </w:pPr>
            <w:r>
              <w:rPr>
                <w:kern w:val="0"/>
                <w:sz w:val="24"/>
                <w:szCs w:val="24"/>
              </w:rPr>
              <w:t xml:space="preserve">1. </w:t>
            </w:r>
            <w:r w:rsidR="00413B52">
              <w:rPr>
                <w:kern w:val="0"/>
                <w:sz w:val="24"/>
                <w:szCs w:val="24"/>
              </w:rPr>
              <w:t xml:space="preserve">Алимова, Е. Н. Английский язык [Текст] : учебное пособие / Е. Н. Алимова, О. Б. Долганова, Т. А. Прешкина ; под общ. ред. О. Б. Долгановой ; М-во образования и науки Рос. Федерации, Урал. гос. экон. ун-т. - Екатеринбург : [Издательство УрГЭУ], 2015. - 51 с. </w:t>
            </w:r>
            <w:hyperlink r:id="rId10" w:history="1">
              <w:r w:rsidR="00413B52" w:rsidRPr="00413B52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http://lib.usue.</w:t>
              </w:r>
            </w:hyperlink>
            <w:r w:rsidR="00413B52">
              <w:rPr>
                <w:i/>
                <w:iCs/>
                <w:color w:val="0000FF"/>
                <w:kern w:val="0"/>
                <w:sz w:val="24"/>
                <w:szCs w:val="24"/>
                <w:u w:val="single"/>
                <w:lang w:val="en-US"/>
              </w:rPr>
              <w:t xml:space="preserve"> </w:t>
            </w:r>
            <w:hyperlink r:id="rId11" w:history="1">
              <w:r w:rsidR="00413B52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HYPERLINK "http://lib.usue.ru/resource/limit/ump/15/p483359.pdf"</w:t>
              </w:r>
            </w:hyperlink>
            <w:hyperlink r:id="rId12" w:history="1">
              <w:r w:rsidR="00413B52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ru/resource/limit/ump/15/p483359.pdf</w:t>
              </w:r>
            </w:hyperlink>
          </w:p>
          <w:p w:rsidR="00D31E36" w:rsidRPr="007C1F49" w:rsidRDefault="00AB4D8D" w:rsidP="00413B52">
            <w:pPr>
              <w:pStyle w:val="a8"/>
              <w:shd w:val="clear" w:color="auto" w:fill="FFFFFF"/>
              <w:tabs>
                <w:tab w:val="left" w:pos="285"/>
                <w:tab w:val="left" w:pos="431"/>
              </w:tabs>
              <w:ind w:left="0"/>
              <w:jc w:val="both"/>
              <w:rPr>
                <w:color w:val="000000"/>
              </w:rPr>
            </w:pPr>
            <w:r>
              <w:t xml:space="preserve">2. </w:t>
            </w:r>
            <w:r w:rsidR="00413B52">
              <w:t>Шляхова, В. А. Английский язык для экономистов [Электронный ресурс] : учебник для студентов вузов, обучающихся по направлениям подготовки "Экономика" и "Менеджмент" (квалификация "бакалавр") / В. А. Шляхова, О. Н. Герасина, Ю. А. Герасина. - Москва : Дашков и К</w:t>
            </w:r>
            <w:r w:rsidR="00413B52" w:rsidRPr="00413B52">
              <w:t xml:space="preserve">°, 2013. - 296 </w:t>
            </w:r>
            <w:r w:rsidR="00413B52">
              <w:t xml:space="preserve">с. </w:t>
            </w:r>
            <w:hyperlink r:id="rId13" w:history="1">
              <w:r w:rsidR="00413B52">
                <w:rPr>
                  <w:i/>
                  <w:iCs/>
                </w:rPr>
                <w:t>http://znanium.com/go.php?id=430476</w:t>
              </w:r>
            </w:hyperlink>
          </w:p>
        </w:tc>
      </w:tr>
      <w:tr w:rsidR="00D31E36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7C1F49" w:rsidRDefault="00D31E36" w:rsidP="007C1F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31E36" w:rsidRPr="007C1F49" w:rsidTr="00CB2C49">
        <w:tc>
          <w:tcPr>
            <w:tcW w:w="10490" w:type="dxa"/>
            <w:gridSpan w:val="3"/>
          </w:tcPr>
          <w:p w:rsidR="00D31E36" w:rsidRPr="007C1F49" w:rsidRDefault="00D31E36" w:rsidP="007C1F49">
            <w:pPr>
              <w:rPr>
                <w:b/>
                <w:sz w:val="24"/>
                <w:szCs w:val="24"/>
              </w:rPr>
            </w:pPr>
            <w:r w:rsidRPr="007C1F49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D31E36" w:rsidRPr="007C1F49" w:rsidRDefault="00D31E36" w:rsidP="007C1F49">
            <w:pPr>
              <w:jc w:val="both"/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:rsidR="00D31E36" w:rsidRPr="007C1F49" w:rsidRDefault="00D31E36" w:rsidP="007C1F49">
            <w:pPr>
              <w:jc w:val="both"/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D31E36" w:rsidRPr="007C1F49" w:rsidRDefault="00D31E36" w:rsidP="007C1F49">
            <w:pPr>
              <w:rPr>
                <w:b/>
                <w:sz w:val="24"/>
                <w:szCs w:val="24"/>
              </w:rPr>
            </w:pPr>
            <w:r w:rsidRPr="007C1F4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31E36" w:rsidRPr="007C1F49" w:rsidRDefault="00D31E36" w:rsidP="007C1F49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Общего доступа</w:t>
            </w:r>
          </w:p>
          <w:p w:rsidR="00D31E36" w:rsidRPr="007C1F49" w:rsidRDefault="00D31E36" w:rsidP="007C1F49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- Справочная правовая система ГАРАНТ</w:t>
            </w:r>
          </w:p>
          <w:p w:rsidR="00D31E36" w:rsidRPr="007C1F49" w:rsidRDefault="00D31E36" w:rsidP="007C1F49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D31E36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7C1F49" w:rsidRDefault="00D31E36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D31E36" w:rsidRPr="007C1F49" w:rsidTr="00CB2C49">
        <w:tc>
          <w:tcPr>
            <w:tcW w:w="10490" w:type="dxa"/>
            <w:gridSpan w:val="3"/>
          </w:tcPr>
          <w:p w:rsidR="00D31E36" w:rsidRPr="007C1F49" w:rsidRDefault="00D31E36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D31E36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7C1F49" w:rsidRDefault="00D31E36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D31E36" w:rsidRPr="007C1F49" w:rsidTr="00CB2C49">
        <w:tc>
          <w:tcPr>
            <w:tcW w:w="10490" w:type="dxa"/>
            <w:gridSpan w:val="3"/>
          </w:tcPr>
          <w:p w:rsidR="00D31E36" w:rsidRPr="007C1F49" w:rsidRDefault="00D31E36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7C1F49" w:rsidRDefault="0061508B" w:rsidP="007C1F49">
      <w:pPr>
        <w:ind w:left="-284"/>
        <w:rPr>
          <w:sz w:val="24"/>
          <w:szCs w:val="24"/>
        </w:rPr>
      </w:pPr>
    </w:p>
    <w:p w:rsidR="00613DD1" w:rsidRDefault="00613DD1" w:rsidP="00613DD1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505656">
        <w:rPr>
          <w:sz w:val="24"/>
          <w:szCs w:val="24"/>
        </w:rPr>
        <w:t>а</w:t>
      </w:r>
      <w:r>
        <w:rPr>
          <w:sz w:val="24"/>
          <w:szCs w:val="24"/>
        </w:rPr>
        <w:t xml:space="preserve">: </w:t>
      </w:r>
      <w:r w:rsidR="00DE507A">
        <w:rPr>
          <w:sz w:val="24"/>
          <w:szCs w:val="24"/>
        </w:rPr>
        <w:t xml:space="preserve">Гагарина Н.М. </w:t>
      </w:r>
    </w:p>
    <w:p w:rsidR="00613DD1" w:rsidRDefault="00613DD1" w:rsidP="00613DD1">
      <w:pPr>
        <w:jc w:val="right"/>
        <w:rPr>
          <w:sz w:val="24"/>
          <w:szCs w:val="24"/>
          <w:u w:val="single"/>
        </w:rPr>
      </w:pPr>
    </w:p>
    <w:p w:rsidR="00613DD1" w:rsidRDefault="00613DD1" w:rsidP="00613DD1">
      <w:pPr>
        <w:rPr>
          <w:sz w:val="24"/>
          <w:szCs w:val="24"/>
        </w:rPr>
      </w:pPr>
    </w:p>
    <w:p w:rsidR="00613DD1" w:rsidRDefault="00613DD1" w:rsidP="00613DD1">
      <w:pPr>
        <w:rPr>
          <w:sz w:val="24"/>
          <w:szCs w:val="24"/>
        </w:rPr>
      </w:pPr>
      <w:bookmarkStart w:id="0" w:name="_GoBack"/>
      <w:bookmarkEnd w:id="0"/>
    </w:p>
    <w:sectPr w:rsidR="00613DD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622" w:rsidRDefault="00D47622">
      <w:r>
        <w:separator/>
      </w:r>
    </w:p>
  </w:endnote>
  <w:endnote w:type="continuationSeparator" w:id="1">
    <w:p w:rsidR="00D47622" w:rsidRDefault="00D47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622" w:rsidRDefault="00D47622">
      <w:r>
        <w:separator/>
      </w:r>
    </w:p>
  </w:footnote>
  <w:footnote w:type="continuationSeparator" w:id="1">
    <w:p w:rsidR="00D47622" w:rsidRDefault="00D476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184"/>
    <w:multiLevelType w:val="hybridMultilevel"/>
    <w:tmpl w:val="528E7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>
    <w:nsid w:val="14B401DC"/>
    <w:multiLevelType w:val="multilevel"/>
    <w:tmpl w:val="D7381D1C"/>
    <w:numStyleLink w:val="3"/>
  </w:abstractNum>
  <w:abstractNum w:abstractNumId="6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2D931E07"/>
    <w:multiLevelType w:val="hybridMultilevel"/>
    <w:tmpl w:val="547ECED2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C362700"/>
    <w:multiLevelType w:val="multilevel"/>
    <w:tmpl w:val="B80A0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BB76693"/>
    <w:multiLevelType w:val="hybridMultilevel"/>
    <w:tmpl w:val="B70AAA5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9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6E0F04ED"/>
    <w:multiLevelType w:val="hybridMultilevel"/>
    <w:tmpl w:val="5296AD18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6"/>
  </w:num>
  <w:num w:numId="4">
    <w:abstractNumId w:val="3"/>
  </w:num>
  <w:num w:numId="5">
    <w:abstractNumId w:val="34"/>
  </w:num>
  <w:num w:numId="6">
    <w:abstractNumId w:val="35"/>
  </w:num>
  <w:num w:numId="7">
    <w:abstractNumId w:val="24"/>
  </w:num>
  <w:num w:numId="8">
    <w:abstractNumId w:val="21"/>
  </w:num>
  <w:num w:numId="9">
    <w:abstractNumId w:val="30"/>
  </w:num>
  <w:num w:numId="10">
    <w:abstractNumId w:val="32"/>
  </w:num>
  <w:num w:numId="11">
    <w:abstractNumId w:val="8"/>
  </w:num>
  <w:num w:numId="12">
    <w:abstractNumId w:val="16"/>
  </w:num>
  <w:num w:numId="13">
    <w:abstractNumId w:val="29"/>
  </w:num>
  <w:num w:numId="14">
    <w:abstractNumId w:val="12"/>
  </w:num>
  <w:num w:numId="15">
    <w:abstractNumId w:val="25"/>
  </w:num>
  <w:num w:numId="16">
    <w:abstractNumId w:val="36"/>
  </w:num>
  <w:num w:numId="17">
    <w:abstractNumId w:val="17"/>
  </w:num>
  <w:num w:numId="18">
    <w:abstractNumId w:val="11"/>
  </w:num>
  <w:num w:numId="19">
    <w:abstractNumId w:val="20"/>
  </w:num>
  <w:num w:numId="20">
    <w:abstractNumId w:val="5"/>
  </w:num>
  <w:num w:numId="21">
    <w:abstractNumId w:val="4"/>
  </w:num>
  <w:num w:numId="22">
    <w:abstractNumId w:val="15"/>
  </w:num>
  <w:num w:numId="23">
    <w:abstractNumId w:val="2"/>
  </w:num>
  <w:num w:numId="24">
    <w:abstractNumId w:val="9"/>
  </w:num>
  <w:num w:numId="25">
    <w:abstractNumId w:val="1"/>
  </w:num>
  <w:num w:numId="26">
    <w:abstractNumId w:val="26"/>
  </w:num>
  <w:num w:numId="27">
    <w:abstractNumId w:val="33"/>
  </w:num>
  <w:num w:numId="28">
    <w:abstractNumId w:val="19"/>
  </w:num>
  <w:num w:numId="29">
    <w:abstractNumId w:val="13"/>
  </w:num>
  <w:num w:numId="30">
    <w:abstractNumId w:val="28"/>
  </w:num>
  <w:num w:numId="31">
    <w:abstractNumId w:val="37"/>
  </w:num>
  <w:num w:numId="32">
    <w:abstractNumId w:val="22"/>
  </w:num>
  <w:num w:numId="33">
    <w:abstractNumId w:val="7"/>
  </w:num>
  <w:num w:numId="34">
    <w:abstractNumId w:val="14"/>
  </w:num>
  <w:num w:numId="35">
    <w:abstractNumId w:val="10"/>
  </w:num>
  <w:num w:numId="36">
    <w:abstractNumId w:val="18"/>
  </w:num>
  <w:num w:numId="37">
    <w:abstractNumId w:val="31"/>
  </w:num>
  <w:num w:numId="38">
    <w:abstractNumId w:val="0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39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8C3"/>
    <w:rsid w:val="0000011D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3CAA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3593"/>
    <w:rsid w:val="00203E86"/>
    <w:rsid w:val="0020431A"/>
    <w:rsid w:val="00215E22"/>
    <w:rsid w:val="00217144"/>
    <w:rsid w:val="002205FE"/>
    <w:rsid w:val="00227144"/>
    <w:rsid w:val="00230905"/>
    <w:rsid w:val="00244FDD"/>
    <w:rsid w:val="002600A0"/>
    <w:rsid w:val="00261A2F"/>
    <w:rsid w:val="0026369E"/>
    <w:rsid w:val="0027225D"/>
    <w:rsid w:val="00274A6D"/>
    <w:rsid w:val="00282E75"/>
    <w:rsid w:val="00286CAC"/>
    <w:rsid w:val="002948AD"/>
    <w:rsid w:val="002B6F0C"/>
    <w:rsid w:val="002C375B"/>
    <w:rsid w:val="002D22E3"/>
    <w:rsid w:val="002D4709"/>
    <w:rsid w:val="002D4D8D"/>
    <w:rsid w:val="002E23B0"/>
    <w:rsid w:val="002E341B"/>
    <w:rsid w:val="00302414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5A3C"/>
    <w:rsid w:val="00413B52"/>
    <w:rsid w:val="004171DE"/>
    <w:rsid w:val="00420413"/>
    <w:rsid w:val="00420EF2"/>
    <w:rsid w:val="00433746"/>
    <w:rsid w:val="00435BE7"/>
    <w:rsid w:val="00443191"/>
    <w:rsid w:val="00446B42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6E2F"/>
    <w:rsid w:val="004C0D3D"/>
    <w:rsid w:val="004C43FA"/>
    <w:rsid w:val="004C45A4"/>
    <w:rsid w:val="004D69BB"/>
    <w:rsid w:val="004E6061"/>
    <w:rsid w:val="004E7072"/>
    <w:rsid w:val="004F008F"/>
    <w:rsid w:val="00501BB4"/>
    <w:rsid w:val="00503260"/>
    <w:rsid w:val="00503ECC"/>
    <w:rsid w:val="005053A8"/>
    <w:rsid w:val="00505656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3DD1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05ACC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1650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1F49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5706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4C0B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4D8D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509D"/>
    <w:rsid w:val="00B075E2"/>
    <w:rsid w:val="00B078BA"/>
    <w:rsid w:val="00B22136"/>
    <w:rsid w:val="00B23A93"/>
    <w:rsid w:val="00B34A5F"/>
    <w:rsid w:val="00B3587E"/>
    <w:rsid w:val="00B36BE4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2EB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1ABC"/>
    <w:rsid w:val="00D1781E"/>
    <w:rsid w:val="00D24BA4"/>
    <w:rsid w:val="00D2725E"/>
    <w:rsid w:val="00D31E36"/>
    <w:rsid w:val="00D442D4"/>
    <w:rsid w:val="00D44897"/>
    <w:rsid w:val="00D47622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B1B71"/>
    <w:rsid w:val="00DB4D2E"/>
    <w:rsid w:val="00DC201B"/>
    <w:rsid w:val="00DC2DAC"/>
    <w:rsid w:val="00DC3326"/>
    <w:rsid w:val="00DC3EFE"/>
    <w:rsid w:val="00DC56B3"/>
    <w:rsid w:val="00DC5B3C"/>
    <w:rsid w:val="00DD2496"/>
    <w:rsid w:val="00DD787F"/>
    <w:rsid w:val="00DE2AD3"/>
    <w:rsid w:val="00DE2D5E"/>
    <w:rsid w:val="00DE507A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3FD6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1049"/>
    <w:rsid w:val="00F23DB9"/>
    <w:rsid w:val="00F35088"/>
    <w:rsid w:val="00F41493"/>
    <w:rsid w:val="00F55F56"/>
    <w:rsid w:val="00F65AD3"/>
    <w:rsid w:val="00F66785"/>
    <w:rsid w:val="00F730EF"/>
    <w:rsid w:val="00F74A10"/>
    <w:rsid w:val="00F77697"/>
    <w:rsid w:val="00F91174"/>
    <w:rsid w:val="00F91EE1"/>
    <w:rsid w:val="00F93199"/>
    <w:rsid w:val="00F9347E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irbis.usue.ru/cgi-bin/irbis64r_14/cgiirbis_64.exe?LNG=&amp;Z21ID=&amp;I21DBN=BOOK&amp;P21DBN=BOOK&amp;S21STN=1&amp;S21REF=1&amp;S21FMT=fullwebr&amp;C21COM=S&amp;S21CNR=10&amp;S21P01=0&amp;S21P02=1&amp;S21P03=A=&amp;S21STR=&#1055;&#1077;&#1088;&#1074;&#1091;&#1093;&#1080;&#1085;&#1072;,%20&#1048;.%20&#1042;." TargetMode="External"/><Relationship Id="rId13" Type="http://schemas.openxmlformats.org/officeDocument/2006/relationships/hyperlink" Target="http://znanium.com/go.php?id=4304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5/p48335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5/p483359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b.usue.ru/resource/limit/ump/15/p48335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8/p491106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61712-67C6-492B-B3FB-187B64FC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3683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Пользователь Windows</cp:lastModifiedBy>
  <cp:revision>3</cp:revision>
  <cp:lastPrinted>2019-02-15T10:04:00Z</cp:lastPrinted>
  <dcterms:created xsi:type="dcterms:W3CDTF">2020-02-08T07:25:00Z</dcterms:created>
  <dcterms:modified xsi:type="dcterms:W3CDTF">2020-02-08T07:27:00Z</dcterms:modified>
</cp:coreProperties>
</file>