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2" w:rsidRDefault="00FD3F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F4DA2" w:rsidRDefault="00FD3F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Иностранный язык (немецкий)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Юриспруденция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Все профили 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10 </w:t>
            </w:r>
            <w:proofErr w:type="spellStart"/>
            <w:r w:rsidRPr="004061FD">
              <w:rPr>
                <w:sz w:val="22"/>
                <w:szCs w:val="22"/>
              </w:rPr>
              <w:t>з.е</w:t>
            </w:r>
            <w:proofErr w:type="spellEnd"/>
            <w:r w:rsidRPr="004061FD">
              <w:rPr>
                <w:sz w:val="22"/>
                <w:szCs w:val="22"/>
              </w:rPr>
              <w:t>.</w:t>
            </w: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E90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Зачет, </w:t>
            </w:r>
            <w:r w:rsidR="00FD3F95" w:rsidRPr="004061FD">
              <w:rPr>
                <w:sz w:val="22"/>
                <w:szCs w:val="22"/>
              </w:rPr>
              <w:t xml:space="preserve">Экзамен </w:t>
            </w:r>
          </w:p>
          <w:p w:rsidR="009F4DA2" w:rsidRPr="004061FD" w:rsidRDefault="009F4DA2">
            <w:pPr>
              <w:rPr>
                <w:sz w:val="22"/>
                <w:szCs w:val="22"/>
              </w:rPr>
            </w:pPr>
          </w:p>
        </w:tc>
      </w:tr>
      <w:tr w:rsidR="009F4DA2" w:rsidRPr="004061FD">
        <w:tc>
          <w:tcPr>
            <w:tcW w:w="3261" w:type="dxa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4DA2" w:rsidRPr="004061FD" w:rsidRDefault="00E904D3" w:rsidP="004061F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</w:t>
            </w:r>
            <w:r w:rsidR="004061FD" w:rsidRPr="004061FD">
              <w:rPr>
                <w:sz w:val="22"/>
                <w:szCs w:val="22"/>
              </w:rPr>
              <w:t>ностранных</w:t>
            </w:r>
            <w:r w:rsidR="00FD3F95" w:rsidRPr="004061FD">
              <w:rPr>
                <w:sz w:val="22"/>
                <w:szCs w:val="22"/>
              </w:rPr>
              <w:t xml:space="preserve"> языков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708"/>
              </w:tabs>
              <w:spacing w:before="40"/>
              <w:rPr>
                <w:color w:val="0000FF"/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1. </w:t>
            </w:r>
            <w:r w:rsidRPr="004061FD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2. </w:t>
            </w:r>
            <w:r w:rsidRPr="004061FD">
              <w:rPr>
                <w:sz w:val="22"/>
                <w:szCs w:val="22"/>
                <w:lang w:eastAsia="en-US"/>
              </w:rPr>
              <w:t>Студент и современные средства коммуникации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3. </w:t>
            </w:r>
            <w:r w:rsidRPr="004061FD">
              <w:rPr>
                <w:sz w:val="22"/>
                <w:szCs w:val="22"/>
                <w:lang w:eastAsia="en-US"/>
              </w:rPr>
              <w:t>Персональный компьютер и интернет</w:t>
            </w:r>
          </w:p>
        </w:tc>
      </w:tr>
      <w:tr w:rsidR="0005190B" w:rsidRPr="004061FD">
        <w:tc>
          <w:tcPr>
            <w:tcW w:w="10490" w:type="dxa"/>
            <w:gridSpan w:val="3"/>
            <w:shd w:val="clear" w:color="auto" w:fill="auto"/>
          </w:tcPr>
          <w:p w:rsidR="0005190B" w:rsidRPr="004061FD" w:rsidRDefault="0005190B" w:rsidP="0005190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4. </w:t>
            </w:r>
            <w:r w:rsidRPr="004061FD">
              <w:rPr>
                <w:sz w:val="22"/>
                <w:szCs w:val="22"/>
                <w:lang w:eastAsia="en-US"/>
              </w:rPr>
              <w:t xml:space="preserve">Страна изучаемого языка – </w:t>
            </w:r>
            <w:r>
              <w:rPr>
                <w:sz w:val="22"/>
                <w:szCs w:val="22"/>
                <w:lang w:eastAsia="en-US"/>
              </w:rPr>
              <w:t>Германия</w:t>
            </w:r>
          </w:p>
        </w:tc>
      </w:tr>
      <w:tr w:rsidR="0005190B" w:rsidRPr="004061FD">
        <w:tc>
          <w:tcPr>
            <w:tcW w:w="10490" w:type="dxa"/>
            <w:gridSpan w:val="3"/>
            <w:shd w:val="clear" w:color="auto" w:fill="auto"/>
          </w:tcPr>
          <w:p w:rsidR="0005190B" w:rsidRPr="004061FD" w:rsidRDefault="0005190B" w:rsidP="0005190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 xml:space="preserve">Тема 5. </w:t>
            </w:r>
            <w:r w:rsidRPr="004061FD">
              <w:rPr>
                <w:sz w:val="22"/>
                <w:szCs w:val="22"/>
                <w:lang w:eastAsia="en-US"/>
              </w:rPr>
              <w:t>Экономика Германии</w:t>
            </w:r>
            <w:r w:rsidRPr="004061FD">
              <w:rPr>
                <w:sz w:val="22"/>
                <w:szCs w:val="22"/>
                <w:lang w:eastAsia="en-US"/>
              </w:rPr>
              <w:t xml:space="preserve"> </w:t>
            </w:r>
            <w:r w:rsidRPr="004061FD">
              <w:rPr>
                <w:sz w:val="22"/>
                <w:szCs w:val="22"/>
                <w:lang w:eastAsia="en-US"/>
              </w:rPr>
              <w:t>(Великобритании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061FD">
              <w:rPr>
                <w:sz w:val="22"/>
                <w:szCs w:val="22"/>
                <w:lang w:eastAsia="en-US"/>
              </w:rPr>
              <w:t xml:space="preserve"> </w:t>
            </w:r>
            <w:r w:rsidRPr="004061FD">
              <w:rPr>
                <w:sz w:val="22"/>
                <w:szCs w:val="22"/>
                <w:lang w:eastAsia="en-US"/>
              </w:rPr>
              <w:t>Франции)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Список литературы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b/>
                <w:sz w:val="22"/>
                <w:szCs w:val="22"/>
              </w:rPr>
              <w:t>Основная литература:</w:t>
            </w:r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ИНФРА-М, 2018. - 255 с. </w:t>
            </w:r>
            <w:hyperlink r:id="rId6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http://znanium.com/go.php?id=913420</w:t>
              </w:r>
            </w:hyperlink>
            <w:bookmarkStart w:id="0" w:name="_GoBack"/>
            <w:bookmarkEnd w:id="0"/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исслед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>. ун-т "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Высш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шк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экономики". - 2-е изд.,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испр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и доп.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Юрайт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, 2016. - 385 с. </w:t>
            </w:r>
            <w:hyperlink r:id="rId7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http://www.biblio-online.ru/book/90D2DE8A-7C0B-4D2B-9607-BF38E2FB5284</w:t>
              </w:r>
            </w:hyperlink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Немецкий язык для профессиональных целей [Текст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экон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ун-т.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Екатеринбург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[Издательство УрГЭУ], 2017. - 200 с. </w:t>
            </w:r>
            <w:hyperlink r:id="rId8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http://lib.usue.ru/resource/limit/ump/17/p488976.pdf</w:t>
              </w:r>
            </w:hyperlink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60экз.</w:t>
            </w:r>
          </w:p>
          <w:p w:rsidR="009F4DA2" w:rsidRPr="004061FD" w:rsidRDefault="00FD3F95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Немецкий язык (средний уровень)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учебник для студентов бакалавриата / [А. С. Бутусова [и др.] ; [отв. ред. М. В. Лесняк] ; М-во образования и науки Рос. Федерации,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Юж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федер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>. ун-т. Ч. 2. - Ростов-на-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Дону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Издательство ЮФУ, 2016. - 238 с. </w:t>
            </w:r>
            <w:hyperlink r:id="rId9">
              <w:r w:rsidRPr="004061FD">
                <w:rPr>
                  <w:rStyle w:val="-"/>
                  <w:rFonts w:ascii="Liberation Serif" w:hAnsi="Liberation Serif"/>
                  <w:sz w:val="22"/>
                  <w:szCs w:val="22"/>
                </w:rPr>
                <w:t>http://znanium.com/go.php?id=994823</w:t>
              </w:r>
            </w:hyperlink>
          </w:p>
          <w:p w:rsidR="009F4DA2" w:rsidRPr="004061FD" w:rsidRDefault="00FD3F95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b/>
                <w:sz w:val="22"/>
                <w:szCs w:val="22"/>
              </w:rPr>
              <w:t>Дополнительная литература:</w:t>
            </w:r>
          </w:p>
          <w:p w:rsidR="009F4DA2" w:rsidRPr="004061FD" w:rsidRDefault="00FD3F95" w:rsidP="00E904D3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Fonts w:ascii="Liberation Serif" w:hAnsi="Liberation Serif"/>
                <w:sz w:val="22"/>
                <w:szCs w:val="22"/>
              </w:rPr>
              <w:t>Аверина, А. В. Немецкий язык [Электронный ресурс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]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Моск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пед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гос. ун-т. - 2-е изд., </w:t>
            </w:r>
            <w:proofErr w:type="spellStart"/>
            <w:r w:rsidRPr="004061FD">
              <w:rPr>
                <w:rFonts w:ascii="Liberation Serif" w:hAnsi="Liberation Serif"/>
                <w:sz w:val="22"/>
                <w:szCs w:val="22"/>
              </w:rPr>
              <w:t>испр</w:t>
            </w:r>
            <w:proofErr w:type="spell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. и доп. - </w:t>
            </w:r>
            <w:proofErr w:type="gramStart"/>
            <w:r w:rsidRPr="004061FD">
              <w:rPr>
                <w:rFonts w:ascii="Liberation Serif" w:hAnsi="Liberation Serif"/>
                <w:sz w:val="22"/>
                <w:szCs w:val="22"/>
              </w:rPr>
              <w:t>Москва :</w:t>
            </w:r>
            <w:proofErr w:type="gramEnd"/>
            <w:r w:rsidRPr="004061FD">
              <w:rPr>
                <w:rFonts w:ascii="Liberation Serif" w:hAnsi="Liberation Serif"/>
                <w:sz w:val="22"/>
                <w:szCs w:val="22"/>
              </w:rPr>
              <w:t xml:space="preserve"> МПГУ, 2014. - 144 с. </w:t>
            </w:r>
            <w:hyperlink r:id="rId10">
              <w:r w:rsidRPr="004061FD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http://znanium.com/go.php?id=754604</w:t>
              </w:r>
            </w:hyperlink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9F4DA2" w:rsidRPr="004061FD" w:rsidRDefault="00FD3F95" w:rsidP="00E904D3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</w:rPr>
            </w:pPr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Немецкий язык для бакалавров экономических вузов [Текст</w:t>
            </w:r>
            <w:proofErr w:type="gramStart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] :</w:t>
            </w:r>
            <w:proofErr w:type="gramEnd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учебное пособие / [Е. П. Зуева [и др.] ; под общ. ред. Е. П. Зуевой ; М-во образования и науки Рос. Федерации, Урал. гос. </w:t>
            </w:r>
            <w:proofErr w:type="spellStart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экон</w:t>
            </w:r>
            <w:proofErr w:type="spellEnd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. ун-т. Ч. 1. - </w:t>
            </w:r>
            <w:proofErr w:type="gramStart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>Екатеринбург :</w:t>
            </w:r>
            <w:proofErr w:type="gramEnd"/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[Издательство УрГЭУ], 2015. - 235 с. </w:t>
            </w:r>
            <w:hyperlink r:id="rId11">
              <w:r w:rsidRPr="004061FD">
                <w:rPr>
                  <w:rStyle w:val="-"/>
                  <w:rFonts w:ascii="Liberation Serif" w:hAnsi="Liberation Serif"/>
                  <w:color w:val="auto"/>
                  <w:sz w:val="22"/>
                  <w:szCs w:val="22"/>
                  <w:u w:val="none"/>
                </w:rPr>
                <w:t>http://lib.usue.ru/resource/limit/ump/17/p486004.pdf</w:t>
              </w:r>
            </w:hyperlink>
            <w:r w:rsidRPr="004061FD">
              <w:rPr>
                <w:rStyle w:val="-"/>
                <w:rFonts w:ascii="Liberation Serif" w:hAnsi="Liberation Serif"/>
                <w:color w:val="auto"/>
                <w:sz w:val="22"/>
                <w:szCs w:val="22"/>
                <w:u w:val="none"/>
              </w:rPr>
              <w:t xml:space="preserve">  100экз.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F4DA2" w:rsidRPr="004061FD" w:rsidRDefault="00FD3F95">
            <w:pPr>
              <w:jc w:val="both"/>
              <w:rPr>
                <w:sz w:val="22"/>
                <w:szCs w:val="22"/>
              </w:rPr>
            </w:pPr>
            <w:r w:rsidRPr="004061F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61F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4061FD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4061F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F4DA2" w:rsidRPr="004061FD" w:rsidRDefault="00FD3F95">
            <w:pPr>
              <w:jc w:val="both"/>
              <w:rPr>
                <w:sz w:val="22"/>
                <w:szCs w:val="22"/>
              </w:rPr>
            </w:pPr>
            <w:r w:rsidRPr="004061FD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061F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4061FD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E7E6E6" w:themeFill="background2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9F4DA2" w:rsidRPr="004061FD">
        <w:tc>
          <w:tcPr>
            <w:tcW w:w="10490" w:type="dxa"/>
            <w:gridSpan w:val="3"/>
            <w:shd w:val="clear" w:color="auto" w:fill="auto"/>
          </w:tcPr>
          <w:p w:rsidR="009F4DA2" w:rsidRPr="004061FD" w:rsidRDefault="00FD3F9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061F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F4DA2" w:rsidRDefault="009F4DA2">
      <w:pPr>
        <w:ind w:left="-284"/>
        <w:rPr>
          <w:sz w:val="24"/>
          <w:szCs w:val="24"/>
        </w:rPr>
      </w:pPr>
    </w:p>
    <w:p w:rsidR="0005190B" w:rsidRDefault="0005190B" w:rsidP="0005190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>
        <w:rPr>
          <w:sz w:val="24"/>
          <w:szCs w:val="24"/>
        </w:rPr>
        <w:t>Монахова</w:t>
      </w:r>
      <w:proofErr w:type="spellEnd"/>
      <w:r>
        <w:rPr>
          <w:sz w:val="24"/>
          <w:szCs w:val="24"/>
        </w:rPr>
        <w:t xml:space="preserve"> Г.Н.</w:t>
      </w:r>
    </w:p>
    <w:p w:rsidR="0005190B" w:rsidRDefault="0005190B" w:rsidP="0005190B">
      <w:pPr>
        <w:ind w:left="-284"/>
        <w:rPr>
          <w:sz w:val="24"/>
        </w:rPr>
      </w:pPr>
    </w:p>
    <w:p w:rsidR="0005190B" w:rsidRDefault="0005190B" w:rsidP="0005190B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05190B" w:rsidRDefault="0005190B" w:rsidP="0005190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5190B" w:rsidRDefault="0005190B" w:rsidP="0005190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05190B" w:rsidRDefault="0005190B" w:rsidP="0005190B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9F4DA2" w:rsidRDefault="0005190B" w:rsidP="0005190B">
      <w:pPr>
        <w:ind w:left="-284"/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9F4D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9757C"/>
    <w:multiLevelType w:val="multilevel"/>
    <w:tmpl w:val="F4108A7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375D7"/>
    <w:multiLevelType w:val="multilevel"/>
    <w:tmpl w:val="FB848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F6E783B"/>
    <w:multiLevelType w:val="multilevel"/>
    <w:tmpl w:val="773EF51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2"/>
    <w:rsid w:val="0005190B"/>
    <w:rsid w:val="004061FD"/>
    <w:rsid w:val="009F4DA2"/>
    <w:rsid w:val="00E904D3"/>
    <w:rsid w:val="00EB70DE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E883"/>
  <w15:docId w15:val="{CF07ED0A-CA9C-4C05-93E1-C5436FF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3420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4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01FE-F5EE-42C5-963F-668A6EE5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3410</Characters>
  <Application>Microsoft Office Word</Application>
  <DocSecurity>0</DocSecurity>
  <Lines>28</Lines>
  <Paragraphs>7</Paragraphs>
  <ScaleCrop>false</ScaleCrop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2019-02-15T10:04:00Z</cp:lastPrinted>
  <dcterms:created xsi:type="dcterms:W3CDTF">2019-02-15T10:16:00Z</dcterms:created>
  <dcterms:modified xsi:type="dcterms:W3CDTF">2019-07-16T05:17:00Z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