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4F" w:rsidRDefault="005552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23A4F" w:rsidRDefault="0055523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a"/>
        <w:tblW w:w="9896" w:type="dxa"/>
        <w:tblInd w:w="-403" w:type="dxa"/>
        <w:tblLook w:val="04A0" w:firstRow="1" w:lastRow="0" w:firstColumn="1" w:lastColumn="0" w:noHBand="0" w:noVBand="1"/>
      </w:tblPr>
      <w:tblGrid>
        <w:gridCol w:w="3260"/>
        <w:gridCol w:w="1418"/>
        <w:gridCol w:w="5218"/>
      </w:tblGrid>
      <w:tr w:rsidR="00F23A4F">
        <w:tc>
          <w:tcPr>
            <w:tcW w:w="3260" w:type="dxa"/>
            <w:shd w:val="clear" w:color="auto" w:fill="E7E6E6" w:themeFill="background2"/>
          </w:tcPr>
          <w:p w:rsidR="00F23A4F" w:rsidRDefault="005552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F23A4F" w:rsidRDefault="0055523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F23A4F">
        <w:tc>
          <w:tcPr>
            <w:tcW w:w="3260" w:type="dxa"/>
            <w:shd w:val="clear" w:color="auto" w:fill="E7E6E6" w:themeFill="background2"/>
          </w:tcPr>
          <w:p w:rsidR="00F23A4F" w:rsidRDefault="005552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23A4F" w:rsidRDefault="00555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38.03.07 </w:t>
            </w:r>
          </w:p>
        </w:tc>
        <w:tc>
          <w:tcPr>
            <w:tcW w:w="5218" w:type="dxa"/>
            <w:shd w:val="clear" w:color="auto" w:fill="auto"/>
          </w:tcPr>
          <w:p w:rsidR="00F23A4F" w:rsidRDefault="00555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Товароведение</w:t>
            </w:r>
          </w:p>
        </w:tc>
      </w:tr>
      <w:tr w:rsidR="00F23A4F">
        <w:tc>
          <w:tcPr>
            <w:tcW w:w="3260" w:type="dxa"/>
            <w:shd w:val="clear" w:color="auto" w:fill="E7E6E6" w:themeFill="background2"/>
          </w:tcPr>
          <w:p w:rsidR="00F23A4F" w:rsidRDefault="005552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F23A4F" w:rsidRDefault="00555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Товароведение и экспертиза товаров в таможенной деятельности </w:t>
            </w:r>
          </w:p>
        </w:tc>
      </w:tr>
      <w:tr w:rsidR="00F23A4F">
        <w:tc>
          <w:tcPr>
            <w:tcW w:w="3260" w:type="dxa"/>
            <w:shd w:val="clear" w:color="auto" w:fill="E7E6E6" w:themeFill="background2"/>
          </w:tcPr>
          <w:p w:rsidR="00F23A4F" w:rsidRDefault="005552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F23A4F" w:rsidRDefault="00555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23A4F">
        <w:tc>
          <w:tcPr>
            <w:tcW w:w="3260" w:type="dxa"/>
            <w:shd w:val="clear" w:color="auto" w:fill="E7E6E6" w:themeFill="background2"/>
          </w:tcPr>
          <w:p w:rsidR="00F23A4F" w:rsidRDefault="005552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F23A4F" w:rsidRDefault="00555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F23A4F" w:rsidRDefault="0055523E">
            <w:r>
              <w:rPr>
                <w:sz w:val="24"/>
                <w:szCs w:val="24"/>
              </w:rPr>
              <w:t>Зачет с оценкой</w:t>
            </w:r>
          </w:p>
        </w:tc>
      </w:tr>
      <w:tr w:rsidR="00F23A4F">
        <w:tc>
          <w:tcPr>
            <w:tcW w:w="3260" w:type="dxa"/>
            <w:shd w:val="clear" w:color="auto" w:fill="E7E6E6" w:themeFill="background2"/>
          </w:tcPr>
          <w:p w:rsidR="00F23A4F" w:rsidRDefault="005552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F23A4F" w:rsidRDefault="00555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F23A4F">
        <w:tc>
          <w:tcPr>
            <w:tcW w:w="9896" w:type="dxa"/>
            <w:gridSpan w:val="3"/>
            <w:shd w:val="clear" w:color="auto" w:fill="E7E6E6" w:themeFill="background2"/>
          </w:tcPr>
          <w:p w:rsidR="00F23A4F" w:rsidRDefault="005552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F23A4F">
        <w:tc>
          <w:tcPr>
            <w:tcW w:w="9896" w:type="dxa"/>
            <w:gridSpan w:val="3"/>
            <w:shd w:val="clear" w:color="auto" w:fill="auto"/>
          </w:tcPr>
          <w:p w:rsidR="00F23A4F" w:rsidRDefault="0055523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F23A4F">
        <w:tc>
          <w:tcPr>
            <w:tcW w:w="9896" w:type="dxa"/>
            <w:gridSpan w:val="3"/>
            <w:shd w:val="clear" w:color="auto" w:fill="auto"/>
          </w:tcPr>
          <w:p w:rsidR="00F23A4F" w:rsidRDefault="0055523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F23A4F">
        <w:tc>
          <w:tcPr>
            <w:tcW w:w="9896" w:type="dxa"/>
            <w:gridSpan w:val="3"/>
            <w:shd w:val="clear" w:color="auto" w:fill="auto"/>
          </w:tcPr>
          <w:p w:rsidR="00F23A4F" w:rsidRDefault="0055523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Программные средства </w:t>
            </w:r>
            <w:r>
              <w:rPr>
                <w:sz w:val="24"/>
                <w:szCs w:val="24"/>
              </w:rPr>
              <w:t>реализации информационных процессов</w:t>
            </w:r>
          </w:p>
        </w:tc>
      </w:tr>
      <w:tr w:rsidR="00F23A4F">
        <w:tc>
          <w:tcPr>
            <w:tcW w:w="9896" w:type="dxa"/>
            <w:gridSpan w:val="3"/>
            <w:shd w:val="clear" w:color="auto" w:fill="auto"/>
          </w:tcPr>
          <w:p w:rsidR="00F23A4F" w:rsidRDefault="0055523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Технологии Интернет в профессиональной деятельности</w:t>
            </w:r>
          </w:p>
        </w:tc>
      </w:tr>
      <w:tr w:rsidR="00F23A4F">
        <w:tc>
          <w:tcPr>
            <w:tcW w:w="9896" w:type="dxa"/>
            <w:gridSpan w:val="3"/>
            <w:shd w:val="clear" w:color="auto" w:fill="auto"/>
          </w:tcPr>
          <w:p w:rsidR="00F23A4F" w:rsidRDefault="0055523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F23A4F">
        <w:tc>
          <w:tcPr>
            <w:tcW w:w="9896" w:type="dxa"/>
            <w:gridSpan w:val="3"/>
            <w:shd w:val="clear" w:color="auto" w:fill="auto"/>
          </w:tcPr>
          <w:p w:rsidR="00F23A4F" w:rsidRDefault="0055523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F23A4F">
        <w:tc>
          <w:tcPr>
            <w:tcW w:w="9896" w:type="dxa"/>
            <w:gridSpan w:val="3"/>
            <w:shd w:val="clear" w:color="auto" w:fill="auto"/>
          </w:tcPr>
          <w:p w:rsidR="00F23A4F" w:rsidRDefault="0055523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F23A4F">
        <w:tc>
          <w:tcPr>
            <w:tcW w:w="9896" w:type="dxa"/>
            <w:gridSpan w:val="3"/>
            <w:shd w:val="clear" w:color="auto" w:fill="E7E6E6" w:themeFill="background2"/>
          </w:tcPr>
          <w:p w:rsidR="00F23A4F" w:rsidRDefault="0055523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23A4F">
        <w:tc>
          <w:tcPr>
            <w:tcW w:w="9896" w:type="dxa"/>
            <w:gridSpan w:val="3"/>
            <w:shd w:val="clear" w:color="auto" w:fill="auto"/>
          </w:tcPr>
          <w:p w:rsidR="00F23A4F" w:rsidRDefault="0055523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</w:t>
            </w:r>
            <w:r>
              <w:rPr>
                <w:b/>
                <w:sz w:val="24"/>
                <w:szCs w:val="24"/>
              </w:rPr>
              <w:t xml:space="preserve">тура  </w:t>
            </w:r>
          </w:p>
          <w:p w:rsidR="00F23A4F" w:rsidRDefault="0055523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Яшин, В.Н. Информатика: программные средства персонального компьютера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НФРА-М, 2018. - 236 с. </w:t>
            </w:r>
            <w:hyperlink r:id="rId4">
              <w:r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F23A4F" w:rsidRDefault="0055523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Информатика для экономистов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«Экономика» и </w:t>
            </w:r>
            <w:r>
              <w:rPr>
                <w:sz w:val="24"/>
                <w:szCs w:val="24"/>
              </w:rPr>
              <w:t xml:space="preserve">38.03.02 (080200) «Менеджмент» / [С. А. Балашова [и др.] ; под общ. ред. В. М. </w:t>
            </w:r>
            <w:proofErr w:type="spellStart"/>
            <w:r>
              <w:rPr>
                <w:sz w:val="24"/>
                <w:szCs w:val="24"/>
              </w:rPr>
              <w:t>Матюшка</w:t>
            </w:r>
            <w:proofErr w:type="spellEnd"/>
            <w:r>
              <w:rPr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- 460 с. </w:t>
            </w:r>
            <w:hyperlink r:id="rId5">
              <w:r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23A4F" w:rsidRDefault="0055523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 Юдина, Н. Ю. Информационные технологии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Н. Ю. Юдина ; М-во образования и науки Рос. Федерации, Воронеж. гос. </w:t>
            </w:r>
            <w:proofErr w:type="spellStart"/>
            <w:r>
              <w:rPr>
                <w:sz w:val="24"/>
                <w:szCs w:val="24"/>
              </w:rPr>
              <w:t>лесотехн</w:t>
            </w:r>
            <w:proofErr w:type="spellEnd"/>
            <w:r>
              <w:rPr>
                <w:sz w:val="24"/>
                <w:szCs w:val="24"/>
              </w:rPr>
              <w:t xml:space="preserve">. акад. - </w:t>
            </w:r>
            <w:proofErr w:type="gramStart"/>
            <w:r>
              <w:rPr>
                <w:sz w:val="24"/>
                <w:szCs w:val="24"/>
              </w:rPr>
              <w:t>Воронеж :</w:t>
            </w:r>
            <w:proofErr w:type="gramEnd"/>
            <w:r>
              <w:rPr>
                <w:sz w:val="24"/>
                <w:szCs w:val="24"/>
              </w:rPr>
              <w:t xml:space="preserve"> ВГЛТУ им. Г.Ф. Морозова, 2013. - 235 с. </w:t>
            </w:r>
            <w:hyperlink r:id="rId6">
              <w:r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F23A4F" w:rsidRDefault="0055523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4. Безручко, В. Т. Информатика (курс лекций)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по дисциплине "Информатика" для студентов вузов, обучающихся по гуманитарным и экономическим направлениям и специальн</w:t>
            </w:r>
            <w:r>
              <w:rPr>
                <w:sz w:val="24"/>
                <w:szCs w:val="24"/>
              </w:rPr>
              <w:t xml:space="preserve">остям / В. Т. Безручко.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2014. - 432 с. </w:t>
            </w:r>
            <w:hyperlink r:id="rId7">
              <w:r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23A4F" w:rsidRDefault="0055523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23A4F" w:rsidRDefault="0055523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Баранова, Е. К. Информационная безопасность и защита информации [Элек</w:t>
            </w:r>
            <w:r>
              <w:rPr>
                <w:sz w:val="24"/>
                <w:szCs w:val="24"/>
              </w:rPr>
              <w:t>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>
              <w:rPr>
                <w:sz w:val="24"/>
                <w:szCs w:val="24"/>
              </w:rPr>
              <w:t>Бабаш</w:t>
            </w:r>
            <w:proofErr w:type="spellEnd"/>
            <w:r>
              <w:rPr>
                <w:sz w:val="24"/>
                <w:szCs w:val="24"/>
              </w:rPr>
              <w:t xml:space="preserve">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2019. - 336 с. http://znanium.com/go.php?id=1009606</w:t>
            </w:r>
          </w:p>
          <w:p w:rsidR="00F23A4F" w:rsidRDefault="0055523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Теоретические о</w:t>
            </w:r>
            <w:r>
              <w:rPr>
                <w:sz w:val="24"/>
                <w:szCs w:val="24"/>
              </w:rPr>
              <w:t>сновы информатики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</w:t>
            </w:r>
            <w:r>
              <w:rPr>
                <w:sz w:val="24"/>
                <w:szCs w:val="24"/>
              </w:rPr>
              <w:t xml:space="preserve">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Сибир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федер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Красноярск :</w:t>
            </w:r>
            <w:proofErr w:type="gramEnd"/>
            <w:r>
              <w:rPr>
                <w:sz w:val="24"/>
                <w:szCs w:val="24"/>
              </w:rPr>
              <w:t xml:space="preserve"> Сибирский федеральный университет, 2015. - 176 с. http://znanium.com/go.php?id=</w:t>
            </w:r>
            <w:r>
              <w:rPr>
                <w:sz w:val="24"/>
                <w:szCs w:val="24"/>
              </w:rPr>
              <w:t>549801</w:t>
            </w:r>
          </w:p>
          <w:p w:rsidR="00F23A4F" w:rsidRDefault="0055523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Стасышин</w:t>
            </w:r>
            <w:proofErr w:type="spellEnd"/>
            <w:r>
              <w:rPr>
                <w:sz w:val="24"/>
                <w:szCs w:val="24"/>
              </w:rPr>
              <w:t>, В. М. Проектирование информационных систем и баз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>
              <w:rPr>
                <w:sz w:val="24"/>
                <w:szCs w:val="24"/>
              </w:rPr>
              <w:t>Стасышин</w:t>
            </w:r>
            <w:proofErr w:type="spellEnd"/>
            <w:r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Новосиб</w:t>
            </w:r>
            <w:proofErr w:type="spellEnd"/>
            <w:r>
              <w:rPr>
                <w:sz w:val="24"/>
                <w:szCs w:val="24"/>
              </w:rPr>
              <w:t xml:space="preserve">. гос.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Новосибирск :</w:t>
            </w:r>
            <w:proofErr w:type="gramEnd"/>
            <w:r>
              <w:rPr>
                <w:sz w:val="24"/>
                <w:szCs w:val="24"/>
              </w:rPr>
              <w:t xml:space="preserve"> Издательство НГТУ, 2012. - 100 с. http:</w:t>
            </w:r>
            <w:r>
              <w:rPr>
                <w:sz w:val="24"/>
                <w:szCs w:val="24"/>
              </w:rPr>
              <w:t>//znanium.com/go.php?id=548234</w:t>
            </w:r>
          </w:p>
        </w:tc>
      </w:tr>
      <w:tr w:rsidR="00F23A4F">
        <w:tc>
          <w:tcPr>
            <w:tcW w:w="9896" w:type="dxa"/>
            <w:gridSpan w:val="3"/>
            <w:shd w:val="clear" w:color="auto" w:fill="E7E6E6" w:themeFill="background2"/>
          </w:tcPr>
          <w:p w:rsidR="00F23A4F" w:rsidRDefault="0055523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</w:t>
            </w:r>
            <w:r>
              <w:rPr>
                <w:b/>
                <w:sz w:val="24"/>
                <w:szCs w:val="24"/>
              </w:rPr>
              <w:lastRenderedPageBreak/>
              <w:t xml:space="preserve">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23A4F">
        <w:tc>
          <w:tcPr>
            <w:tcW w:w="9896" w:type="dxa"/>
            <w:gridSpan w:val="3"/>
            <w:shd w:val="clear" w:color="auto" w:fill="auto"/>
          </w:tcPr>
          <w:p w:rsidR="00F23A4F" w:rsidRDefault="005552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</w:t>
            </w:r>
            <w:r>
              <w:rPr>
                <w:b/>
                <w:sz w:val="24"/>
                <w:szCs w:val="24"/>
              </w:rPr>
              <w:t xml:space="preserve">ь лицензионное программное обеспечение: </w:t>
            </w:r>
          </w:p>
          <w:p w:rsidR="00F23A4F" w:rsidRDefault="0055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</w:t>
            </w:r>
            <w:r>
              <w:rPr>
                <w:sz w:val="24"/>
                <w:szCs w:val="24"/>
              </w:rPr>
              <w:t xml:space="preserve"> 35-У/2018 от «13» июня 2018 г.</w:t>
            </w:r>
          </w:p>
          <w:p w:rsidR="00F23A4F" w:rsidRDefault="0055523E">
            <w:pPr>
              <w:jc w:val="both"/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F23A4F" w:rsidRDefault="0055523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для </w:t>
            </w:r>
            <w:proofErr w:type="gramStart"/>
            <w:r>
              <w:rPr>
                <w:sz w:val="24"/>
                <w:szCs w:val="24"/>
              </w:rPr>
              <w:t xml:space="preserve">ЭВМ: 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Windows</w:t>
            </w:r>
            <w:proofErr w:type="spellEnd"/>
            <w:r>
              <w:rPr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F23A4F" w:rsidRDefault="00555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F23A4F" w:rsidRDefault="005552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справочных систем, ресурсов </w:t>
            </w:r>
            <w:r>
              <w:rPr>
                <w:b/>
                <w:sz w:val="24"/>
                <w:szCs w:val="24"/>
              </w:rPr>
              <w:t>информационно-телекоммуникационной сети «Интернет»:</w:t>
            </w:r>
          </w:p>
          <w:p w:rsidR="00F23A4F" w:rsidRDefault="00555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F23A4F" w:rsidRDefault="00555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F23A4F" w:rsidRDefault="00555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23A4F">
        <w:tc>
          <w:tcPr>
            <w:tcW w:w="9896" w:type="dxa"/>
            <w:gridSpan w:val="3"/>
            <w:shd w:val="clear" w:color="auto" w:fill="E7E6E6" w:themeFill="background2"/>
          </w:tcPr>
          <w:p w:rsidR="00F23A4F" w:rsidRDefault="005552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F23A4F">
        <w:tc>
          <w:tcPr>
            <w:tcW w:w="9896" w:type="dxa"/>
            <w:gridSpan w:val="3"/>
            <w:shd w:val="clear" w:color="auto" w:fill="auto"/>
          </w:tcPr>
          <w:p w:rsidR="00F23A4F" w:rsidRDefault="0055523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23A4F">
        <w:tc>
          <w:tcPr>
            <w:tcW w:w="9896" w:type="dxa"/>
            <w:gridSpan w:val="3"/>
            <w:shd w:val="clear" w:color="auto" w:fill="E7E6E6" w:themeFill="background2"/>
          </w:tcPr>
          <w:p w:rsidR="00F23A4F" w:rsidRDefault="0055523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23A4F">
        <w:tc>
          <w:tcPr>
            <w:tcW w:w="9896" w:type="dxa"/>
            <w:gridSpan w:val="3"/>
            <w:shd w:val="clear" w:color="auto" w:fill="auto"/>
          </w:tcPr>
          <w:p w:rsidR="00F23A4F" w:rsidRDefault="0055523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</w:t>
            </w:r>
            <w:r>
              <w:rPr>
                <w:sz w:val="24"/>
                <w:szCs w:val="24"/>
              </w:rPr>
              <w:t>нной дисциплине не реализуются</w:t>
            </w:r>
          </w:p>
        </w:tc>
      </w:tr>
    </w:tbl>
    <w:p w:rsidR="00F23A4F" w:rsidRDefault="00F23A4F">
      <w:pPr>
        <w:ind w:left="-284"/>
        <w:rPr>
          <w:sz w:val="24"/>
          <w:szCs w:val="24"/>
        </w:rPr>
      </w:pPr>
    </w:p>
    <w:p w:rsidR="00F23A4F" w:rsidRDefault="0055523E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Зубкова Е.В., Бегичева С.В.</w:t>
      </w:r>
    </w:p>
    <w:p w:rsidR="00F23A4F" w:rsidRDefault="00F23A4F">
      <w:pPr>
        <w:rPr>
          <w:sz w:val="24"/>
          <w:szCs w:val="24"/>
          <w:u w:val="single"/>
        </w:rPr>
      </w:pPr>
    </w:p>
    <w:p w:rsidR="00F23A4F" w:rsidRDefault="00F23A4F">
      <w:pPr>
        <w:rPr>
          <w:sz w:val="24"/>
          <w:szCs w:val="24"/>
        </w:rPr>
      </w:pPr>
    </w:p>
    <w:p w:rsidR="00F23A4F" w:rsidRDefault="00F23A4F">
      <w:pPr>
        <w:rPr>
          <w:sz w:val="24"/>
          <w:szCs w:val="24"/>
        </w:rPr>
      </w:pPr>
    </w:p>
    <w:p w:rsidR="00F23A4F" w:rsidRDefault="00F23A4F">
      <w:pPr>
        <w:ind w:left="-284"/>
      </w:pPr>
      <w:bookmarkStart w:id="0" w:name="_GoBack"/>
      <w:bookmarkEnd w:id="0"/>
    </w:p>
    <w:sectPr w:rsidR="00F23A4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4F"/>
    <w:rsid w:val="0055523E"/>
    <w:rsid w:val="00F2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EF1A"/>
  <w15:docId w15:val="{8825CA28-1FF5-4272-9409-9F7435BB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CA6F3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29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58728" TargetMode="External"/><Relationship Id="rId5" Type="http://schemas.openxmlformats.org/officeDocument/2006/relationships/hyperlink" Target="http://znanium.com/go.php?id=541005" TargetMode="External"/><Relationship Id="rId4" Type="http://schemas.openxmlformats.org/officeDocument/2006/relationships/hyperlink" Target="http://znanium.com/go.php?id=9374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3978</Characters>
  <Application>Microsoft Office Word</Application>
  <DocSecurity>0</DocSecurity>
  <Lines>33</Lines>
  <Paragraphs>9</Paragraphs>
  <ScaleCrop>false</ScaleCrop>
  <Company>УрГЭУ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dc:description/>
  <cp:lastModifiedBy>админ</cp:lastModifiedBy>
  <cp:revision>3</cp:revision>
  <dcterms:created xsi:type="dcterms:W3CDTF">2020-04-01T11:20:00Z</dcterms:created>
  <dcterms:modified xsi:type="dcterms:W3CDTF">2020-04-01T11:20:00Z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