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76" w:rsidRPr="00C52B1C" w:rsidRDefault="006350F0">
      <w:pPr>
        <w:jc w:val="center"/>
        <w:rPr>
          <w:b/>
          <w:sz w:val="24"/>
          <w:szCs w:val="24"/>
        </w:rPr>
      </w:pPr>
      <w:r w:rsidRPr="00C52B1C">
        <w:rPr>
          <w:b/>
          <w:sz w:val="24"/>
          <w:szCs w:val="24"/>
        </w:rPr>
        <w:t>АННОТАЦИЯ</w:t>
      </w:r>
    </w:p>
    <w:p w:rsidR="00EB2D76" w:rsidRPr="00C52B1C" w:rsidRDefault="006350F0">
      <w:pPr>
        <w:jc w:val="center"/>
        <w:rPr>
          <w:sz w:val="24"/>
          <w:szCs w:val="24"/>
        </w:rPr>
      </w:pPr>
      <w:r w:rsidRPr="00C52B1C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Иностранный язык в сфере юриспруденции (английский)</w:t>
            </w: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Юриспруденция</w:t>
            </w: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Все профили </w:t>
            </w: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4 </w:t>
            </w:r>
            <w:proofErr w:type="spellStart"/>
            <w:r w:rsidRPr="00C52B1C">
              <w:rPr>
                <w:sz w:val="24"/>
                <w:szCs w:val="24"/>
              </w:rPr>
              <w:t>з.е</w:t>
            </w:r>
            <w:proofErr w:type="spellEnd"/>
            <w:r w:rsidRPr="00C52B1C">
              <w:rPr>
                <w:sz w:val="24"/>
                <w:szCs w:val="24"/>
              </w:rPr>
              <w:t>.</w:t>
            </w: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Зачет</w:t>
            </w:r>
          </w:p>
          <w:p w:rsidR="00EB2D76" w:rsidRPr="00C52B1C" w:rsidRDefault="00EB2D76">
            <w:pPr>
              <w:rPr>
                <w:sz w:val="24"/>
                <w:szCs w:val="24"/>
              </w:rPr>
            </w:pPr>
          </w:p>
        </w:tc>
      </w:tr>
      <w:tr w:rsidR="007265DE" w:rsidRPr="00C52B1C">
        <w:tc>
          <w:tcPr>
            <w:tcW w:w="3261" w:type="dxa"/>
            <w:shd w:val="clear" w:color="auto" w:fill="E7E6E6" w:themeFill="background2"/>
          </w:tcPr>
          <w:p w:rsidR="00EB2D76" w:rsidRPr="00C52B1C" w:rsidRDefault="006350F0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B2D76" w:rsidRPr="00C52B1C" w:rsidRDefault="007265DE">
            <w:pPr>
              <w:rPr>
                <w:sz w:val="24"/>
                <w:szCs w:val="24"/>
                <w:highlight w:val="yellow"/>
              </w:rPr>
            </w:pPr>
            <w:r w:rsidRPr="00C52B1C">
              <w:rPr>
                <w:sz w:val="24"/>
                <w:szCs w:val="24"/>
              </w:rPr>
              <w:t>И</w:t>
            </w:r>
            <w:r w:rsidR="006350F0" w:rsidRPr="00C52B1C">
              <w:rPr>
                <w:sz w:val="24"/>
                <w:szCs w:val="24"/>
              </w:rPr>
              <w:t>ностранных языков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 w:rsidP="007265DE">
            <w:pPr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Крат</w:t>
            </w:r>
            <w:r w:rsidR="007265DE" w:rsidRPr="00C52B1C">
              <w:rPr>
                <w:b/>
                <w:sz w:val="24"/>
                <w:szCs w:val="24"/>
              </w:rPr>
              <w:t>к</w:t>
            </w:r>
            <w:r w:rsidRPr="00C52B1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265DE" w:rsidRPr="00C52B1C" w:rsidTr="00C52B1C">
        <w:trPr>
          <w:trHeight w:val="137"/>
        </w:trPr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Тема 1. </w:t>
            </w:r>
            <w:r w:rsidRPr="00C52B1C">
              <w:rPr>
                <w:sz w:val="24"/>
                <w:szCs w:val="24"/>
                <w:lang w:eastAsia="en-US"/>
              </w:rPr>
              <w:t>Что такое право?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Тема 2. </w:t>
            </w:r>
            <w:r w:rsidRPr="00C52B1C">
              <w:rPr>
                <w:sz w:val="24"/>
                <w:szCs w:val="24"/>
                <w:lang w:eastAsia="en-US"/>
              </w:rPr>
              <w:t>Профессии в юриспруденции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Тема 3. </w:t>
            </w:r>
            <w:r w:rsidRPr="00C52B1C">
              <w:rPr>
                <w:sz w:val="24"/>
                <w:szCs w:val="24"/>
                <w:lang w:eastAsia="en-US"/>
              </w:rPr>
              <w:t>Государственно-правовое устройство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2B1C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EB2D76" w:rsidRPr="00C52B1C" w:rsidRDefault="006350F0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C52B1C">
              <w:rPr>
                <w:rFonts w:ascii="Liberation Serif" w:hAnsi="Liberation Serif"/>
                <w:sz w:val="24"/>
              </w:rPr>
              <w:t>Гальчук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>, Л. М. Грамматика английского языка: коммуникативный курс [Электронный ресурс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5D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English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Grammar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in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Charts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Exercises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,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Film-based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Tasks,Texts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and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Tests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: учебное пособие / Л. М.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Гальчук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;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Новосиб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. гос. ун-т экономики и упр. - Москва : Вузовский учебник: ИНФРА-М, 2017. - 440 с. </w:t>
            </w:r>
            <w:hyperlink r:id="rId6">
              <w:r w:rsidRPr="00C52B1C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http://znanium.com/go.php?id=559505</w:t>
              </w:r>
            </w:hyperlink>
          </w:p>
          <w:p w:rsidR="00EB2D76" w:rsidRPr="00C52B1C" w:rsidRDefault="006350F0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proofErr w:type="spellStart"/>
            <w:r w:rsidRPr="00C52B1C">
              <w:rPr>
                <w:rFonts w:ascii="Liberation Serif" w:hAnsi="Liberation Serif"/>
                <w:sz w:val="24"/>
              </w:rPr>
              <w:t>Business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English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for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students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of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economics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[Электронный ресурс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учебное пособие для студентов образовательных учреждений профессионального образования / [Б. И. Герасимов [и др.] ; под общ. ред. М. Н. Макеевой. - 2-е изд. - 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ФОРУМ: ИНФРА-М, 2017. - 183 с. </w:t>
            </w:r>
            <w:hyperlink r:id="rId7">
              <w:r w:rsidRPr="00C52B1C">
                <w:rPr>
                  <w:rStyle w:val="ListLabel1"/>
                  <w:rFonts w:ascii="Liberation Serif" w:hAnsi="Liberation Serif"/>
                  <w:sz w:val="24"/>
                </w:rPr>
                <w:t>http://znanium.com/go.php?id=883800</w:t>
              </w:r>
            </w:hyperlink>
          </w:p>
          <w:p w:rsidR="00EB2D76" w:rsidRPr="00C52B1C" w:rsidRDefault="006350F0">
            <w:pPr>
              <w:pStyle w:val="Textbody0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C52B1C">
              <w:rPr>
                <w:rFonts w:ascii="Liberation Serif" w:hAnsi="Liberation Serif"/>
                <w:sz w:val="24"/>
              </w:rPr>
              <w:t xml:space="preserve">Бод, Д.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Kind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regards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[Электронный ресурс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деловая переписка на английском языке : перевод с английского / Дон-Мишель Бод. - 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Альпина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Паблишер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, 2016. - 318 с. </w:t>
            </w:r>
            <w:hyperlink r:id="rId8">
              <w:r w:rsidRPr="00C52B1C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http://znanium.com/go.php?id=911616</w:t>
              </w:r>
            </w:hyperlink>
          </w:p>
          <w:p w:rsidR="00EB2D76" w:rsidRPr="00C52B1C" w:rsidRDefault="006350F0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52B1C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EB2D76" w:rsidRPr="00C52B1C" w:rsidRDefault="006350F0" w:rsidP="00C52B1C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Английский для юристов [Текст</w:t>
            </w:r>
            <w:proofErr w:type="gramStart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] :</w:t>
            </w:r>
            <w:proofErr w:type="gramEnd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учебник для студентов вузов, обучающихся по специальности "Юриспруденция" / [И. А. </w:t>
            </w:r>
            <w:proofErr w:type="spellStart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Горшенева</w:t>
            </w:r>
            <w:proofErr w:type="spellEnd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[и др.] ; под ред. И. А. </w:t>
            </w:r>
            <w:proofErr w:type="spellStart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Горшеневой</w:t>
            </w:r>
            <w:proofErr w:type="spellEnd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; </w:t>
            </w:r>
            <w:proofErr w:type="spellStart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</w:t>
            </w:r>
            <w:proofErr w:type="spellEnd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ун-т МВД России. - 2-е изд., </w:t>
            </w:r>
            <w:proofErr w:type="spellStart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перераб</w:t>
            </w:r>
            <w:proofErr w:type="spellEnd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. и доп. - </w:t>
            </w:r>
            <w:proofErr w:type="gramStart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>Москва :</w:t>
            </w:r>
            <w:proofErr w:type="gramEnd"/>
            <w:r w:rsidRPr="00C52B1C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ЮНИТИ, 2012. - 423 с. 2экз.</w:t>
            </w:r>
          </w:p>
          <w:p w:rsidR="00EB2D76" w:rsidRPr="00C52B1C" w:rsidRDefault="006350F0" w:rsidP="00C52B1C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C52B1C">
              <w:rPr>
                <w:rFonts w:ascii="Liberation Serif" w:hAnsi="Liberation Serif"/>
                <w:sz w:val="24"/>
              </w:rPr>
              <w:t>Караванов, А. А. Времена английского глагола. Система, правила, упражнения, тесты [Электронный ресурс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учебное пособие / А. А. Караванов. - 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ИНФРА-М, 2019. - 212 с. </w:t>
            </w:r>
            <w:hyperlink r:id="rId9">
              <w:r w:rsidRPr="00C52B1C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http://znanium.com/go.php?id=1005673</w:t>
              </w:r>
            </w:hyperlink>
          </w:p>
          <w:p w:rsidR="00EB2D76" w:rsidRPr="00C52B1C" w:rsidRDefault="006350F0" w:rsidP="00C52B1C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proofErr w:type="spellStart"/>
            <w:r w:rsidRPr="00C52B1C">
              <w:rPr>
                <w:rFonts w:ascii="Liberation Serif" w:hAnsi="Liberation Serif"/>
                <w:sz w:val="24"/>
              </w:rPr>
              <w:t>The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Key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to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Success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 [Текст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учебное пособие / [С. С. Андриевских [и др.] ; под общ. ред. В. Ю. Лапиной ; М-во науки и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высш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. образования Рос. Федерации, Урал. гос.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[Издательство УрГЭУ], 2018. - 196 с. </w:t>
            </w:r>
            <w:hyperlink r:id="rId10">
              <w:r w:rsidRPr="00C52B1C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http://lib.usue.ru/resource/limit/ump/19/p491642.pdf</w:t>
              </w:r>
            </w:hyperlink>
            <w:r w:rsidRPr="00C52B1C">
              <w:rPr>
                <w:rFonts w:ascii="Liberation Serif" w:hAnsi="Liberation Serif"/>
                <w:sz w:val="24"/>
              </w:rPr>
              <w:t xml:space="preserve"> 200экз.</w:t>
            </w:r>
          </w:p>
          <w:p w:rsidR="00EB2D76" w:rsidRPr="00C52B1C" w:rsidRDefault="006350F0" w:rsidP="00C52B1C">
            <w:pPr>
              <w:pStyle w:val="Textbody0"/>
              <w:numPr>
                <w:ilvl w:val="0"/>
                <w:numId w:val="3"/>
              </w:numPr>
              <w:spacing w:after="0" w:line="240" w:lineRule="auto"/>
              <w:rPr>
                <w:rFonts w:ascii="Liberation Serif" w:hAnsi="Liberation Serif" w:hint="eastAsia"/>
                <w:sz w:val="24"/>
              </w:rPr>
            </w:pPr>
            <w:r w:rsidRPr="00C52B1C">
              <w:rPr>
                <w:rFonts w:ascii="Liberation Serif" w:hAnsi="Liberation Serif"/>
                <w:sz w:val="24"/>
                <w:lang w:val="en-US"/>
              </w:rPr>
              <w:t xml:space="preserve">English for Law </w:t>
            </w:r>
            <w:proofErr w:type="gramStart"/>
            <w:r w:rsidRPr="00C52B1C">
              <w:rPr>
                <w:rFonts w:ascii="Liberation Serif" w:hAnsi="Liberation Serif"/>
                <w:sz w:val="24"/>
                <w:lang w:val="en-US"/>
              </w:rPr>
              <w:t>Professionals[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>Текст</w:t>
            </w:r>
            <w:r w:rsidRPr="00C52B1C">
              <w:rPr>
                <w:rFonts w:ascii="Liberation Serif" w:hAnsi="Liberation Serif"/>
                <w:sz w:val="24"/>
                <w:lang w:val="en-US"/>
              </w:rPr>
              <w:t xml:space="preserve">] : </w:t>
            </w:r>
            <w:r w:rsidRPr="00C52B1C">
              <w:rPr>
                <w:rFonts w:ascii="Liberation Serif" w:hAnsi="Liberation Serif"/>
                <w:sz w:val="24"/>
              </w:rPr>
              <w:t>учебное</w:t>
            </w:r>
            <w:r w:rsidRPr="00C52B1C">
              <w:rPr>
                <w:rFonts w:ascii="Liberation Serif" w:hAnsi="Liberation Serif"/>
                <w:sz w:val="24"/>
                <w:lang w:val="en-US"/>
              </w:rPr>
              <w:t xml:space="preserve"> </w:t>
            </w:r>
            <w:r w:rsidRPr="00C52B1C">
              <w:rPr>
                <w:rFonts w:ascii="Liberation Serif" w:hAnsi="Liberation Serif"/>
                <w:sz w:val="24"/>
              </w:rPr>
              <w:t>пособие</w:t>
            </w:r>
            <w:r w:rsidRPr="00C52B1C">
              <w:rPr>
                <w:rFonts w:ascii="Liberation Serif" w:hAnsi="Liberation Serif"/>
                <w:sz w:val="24"/>
                <w:lang w:val="en-US"/>
              </w:rPr>
              <w:t xml:space="preserve"> / [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авт</w:t>
            </w:r>
            <w:proofErr w:type="spellEnd"/>
            <w:r w:rsidRPr="00C52B1C">
              <w:rPr>
                <w:rFonts w:ascii="Liberation Serif" w:hAnsi="Liberation Serif"/>
                <w:sz w:val="24"/>
                <w:lang w:val="en-US"/>
              </w:rPr>
              <w:t xml:space="preserve">. </w:t>
            </w:r>
            <w:r w:rsidRPr="00C52B1C">
              <w:rPr>
                <w:rFonts w:ascii="Liberation Serif" w:hAnsi="Liberation Serif"/>
                <w:sz w:val="24"/>
              </w:rPr>
              <w:t xml:space="preserve">Кол. Н.Г. Соснина, Н.Ю. Терехова, Е.И.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Феткуллова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, Е.А. Шемякина]; под общ. ред. Н. Ю. 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Тереховой ;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М-во науки и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высш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. образования Рос. Федерации, Урал. гос. </w:t>
            </w:r>
            <w:proofErr w:type="spellStart"/>
            <w:r w:rsidRPr="00C52B1C">
              <w:rPr>
                <w:rFonts w:ascii="Liberation Serif" w:hAnsi="Liberation Serif"/>
                <w:sz w:val="24"/>
              </w:rPr>
              <w:t>экон</w:t>
            </w:r>
            <w:proofErr w:type="spellEnd"/>
            <w:r w:rsidRPr="00C52B1C">
              <w:rPr>
                <w:rFonts w:ascii="Liberation Serif" w:hAnsi="Liberation Serif"/>
                <w:sz w:val="24"/>
              </w:rPr>
              <w:t xml:space="preserve">. ун-т. - </w:t>
            </w:r>
            <w:proofErr w:type="gramStart"/>
            <w:r w:rsidRPr="00C52B1C">
              <w:rPr>
                <w:rFonts w:ascii="Liberation Serif" w:hAnsi="Liberation Serif"/>
                <w:sz w:val="24"/>
              </w:rPr>
              <w:t>Екатеринбург :</w:t>
            </w:r>
            <w:proofErr w:type="gramEnd"/>
            <w:r w:rsidRPr="00C52B1C">
              <w:rPr>
                <w:rFonts w:ascii="Liberation Serif" w:hAnsi="Liberation Serif"/>
                <w:sz w:val="24"/>
              </w:rPr>
              <w:t xml:space="preserve"> [Издательство УрГЭУ], 2017. - 99 с. 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B2D76" w:rsidRPr="00C52B1C" w:rsidRDefault="006350F0">
            <w:pPr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52B1C">
              <w:rPr>
                <w:sz w:val="24"/>
                <w:szCs w:val="24"/>
              </w:rPr>
              <w:t>Astra</w:t>
            </w:r>
            <w:proofErr w:type="spellEnd"/>
            <w:r w:rsidRPr="00C52B1C">
              <w:rPr>
                <w:sz w:val="24"/>
                <w:szCs w:val="24"/>
              </w:rPr>
              <w:t xml:space="preserve"> </w:t>
            </w:r>
            <w:proofErr w:type="spellStart"/>
            <w:r w:rsidRPr="00C52B1C">
              <w:rPr>
                <w:sz w:val="24"/>
                <w:szCs w:val="24"/>
              </w:rPr>
              <w:t>Linux</w:t>
            </w:r>
            <w:proofErr w:type="spellEnd"/>
            <w:r w:rsidRPr="00C52B1C">
              <w:rPr>
                <w:sz w:val="24"/>
                <w:szCs w:val="24"/>
              </w:rPr>
              <w:t xml:space="preserve"> </w:t>
            </w:r>
            <w:proofErr w:type="spellStart"/>
            <w:r w:rsidRPr="00C52B1C">
              <w:rPr>
                <w:sz w:val="24"/>
                <w:szCs w:val="24"/>
              </w:rPr>
              <w:t>Common</w:t>
            </w:r>
            <w:proofErr w:type="spellEnd"/>
            <w:r w:rsidRPr="00C52B1C">
              <w:rPr>
                <w:sz w:val="24"/>
                <w:szCs w:val="24"/>
              </w:rPr>
              <w:t xml:space="preserve"> </w:t>
            </w:r>
            <w:proofErr w:type="spellStart"/>
            <w:r w:rsidRPr="00C52B1C">
              <w:rPr>
                <w:sz w:val="24"/>
                <w:szCs w:val="24"/>
              </w:rPr>
              <w:t>Edition</w:t>
            </w:r>
            <w:proofErr w:type="spellEnd"/>
            <w:r w:rsidRPr="00C52B1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B2D76" w:rsidRPr="00C52B1C" w:rsidRDefault="006350F0">
            <w:pPr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>
            <w:pPr>
              <w:rPr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C52B1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E7E6E6" w:themeFill="background2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65DE" w:rsidRPr="00C52B1C">
        <w:tc>
          <w:tcPr>
            <w:tcW w:w="10490" w:type="dxa"/>
            <w:gridSpan w:val="3"/>
            <w:shd w:val="clear" w:color="auto" w:fill="auto"/>
          </w:tcPr>
          <w:p w:rsidR="00EB2D76" w:rsidRPr="00C52B1C" w:rsidRDefault="006350F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2B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B2D76" w:rsidRPr="00C52B1C" w:rsidRDefault="00EB2D76">
      <w:pPr>
        <w:ind w:left="-284"/>
        <w:rPr>
          <w:sz w:val="24"/>
          <w:szCs w:val="24"/>
        </w:rPr>
      </w:pPr>
    </w:p>
    <w:p w:rsidR="00C52B1C" w:rsidRDefault="00C52B1C" w:rsidP="00C52B1C">
      <w:pPr>
        <w:ind w:left="-284"/>
        <w:rPr>
          <w:sz w:val="24"/>
        </w:rPr>
      </w:pPr>
      <w:bookmarkStart w:id="0" w:name="_GoBack"/>
      <w:bookmarkEnd w:id="0"/>
      <w:r>
        <w:rPr>
          <w:sz w:val="24"/>
        </w:rPr>
        <w:t xml:space="preserve">Аннотацию подготовила: </w:t>
      </w:r>
      <w:proofErr w:type="spellStart"/>
      <w:r w:rsidRPr="00C52B1C">
        <w:rPr>
          <w:sz w:val="24"/>
          <w:szCs w:val="24"/>
        </w:rPr>
        <w:t>Куркова</w:t>
      </w:r>
      <w:proofErr w:type="spellEnd"/>
      <w:r w:rsidRPr="00C52B1C">
        <w:rPr>
          <w:sz w:val="24"/>
          <w:szCs w:val="24"/>
        </w:rPr>
        <w:t xml:space="preserve"> Ю.Н.</w:t>
      </w:r>
    </w:p>
    <w:p w:rsidR="00C52B1C" w:rsidRDefault="00C52B1C" w:rsidP="00C52B1C">
      <w:pPr>
        <w:ind w:left="-284"/>
        <w:rPr>
          <w:sz w:val="24"/>
        </w:rPr>
      </w:pPr>
    </w:p>
    <w:p w:rsidR="00C52B1C" w:rsidRDefault="00C52B1C" w:rsidP="00C52B1C">
      <w:pPr>
        <w:ind w:left="-284"/>
        <w:rPr>
          <w:sz w:val="24"/>
        </w:rPr>
      </w:pPr>
    </w:p>
    <w:p w:rsidR="00C52B1C" w:rsidRDefault="00C52B1C" w:rsidP="00C52B1C">
      <w:pPr>
        <w:ind w:left="-284"/>
        <w:rPr>
          <w:sz w:val="24"/>
        </w:rPr>
      </w:pPr>
      <w:r>
        <w:rPr>
          <w:sz w:val="24"/>
        </w:rPr>
        <w:t xml:space="preserve">Заведующий кафедрой Публичного права </w:t>
      </w:r>
    </w:p>
    <w:p w:rsidR="00C52B1C" w:rsidRDefault="00C52B1C" w:rsidP="00C52B1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52B1C" w:rsidRDefault="00C52B1C" w:rsidP="00C52B1C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C52B1C" w:rsidRDefault="00C52B1C" w:rsidP="00C52B1C">
      <w:pPr>
        <w:ind w:left="-284"/>
        <w:rPr>
          <w:sz w:val="24"/>
        </w:rPr>
      </w:pPr>
      <w:r>
        <w:rPr>
          <w:sz w:val="24"/>
        </w:rPr>
        <w:t>(профиль: правовое обеспечение деятельности</w:t>
      </w:r>
    </w:p>
    <w:p w:rsidR="00EB2D76" w:rsidRPr="00C52B1C" w:rsidRDefault="00C52B1C" w:rsidP="00C52B1C">
      <w:pPr>
        <w:ind w:left="-284"/>
        <w:rPr>
          <w:sz w:val="24"/>
          <w:szCs w:val="24"/>
        </w:rPr>
      </w:pPr>
      <w:r>
        <w:rPr>
          <w:sz w:val="24"/>
        </w:rPr>
        <w:t xml:space="preserve">государственных и муниципальных органов)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>
        <w:rPr>
          <w:sz w:val="24"/>
        </w:rPr>
        <w:tab/>
        <w:t>Д.Ю. Гончаров</w:t>
      </w:r>
    </w:p>
    <w:sectPr w:rsidR="00EB2D76" w:rsidRPr="00C52B1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0929"/>
    <w:multiLevelType w:val="multilevel"/>
    <w:tmpl w:val="5B7ACB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3E56F3"/>
    <w:multiLevelType w:val="multilevel"/>
    <w:tmpl w:val="F0965CB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3664D"/>
    <w:multiLevelType w:val="multilevel"/>
    <w:tmpl w:val="D932064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6"/>
    <w:rsid w:val="00014A3D"/>
    <w:rsid w:val="006350F0"/>
    <w:rsid w:val="00662944"/>
    <w:rsid w:val="006F46CA"/>
    <w:rsid w:val="007265DE"/>
    <w:rsid w:val="00C52B1C"/>
    <w:rsid w:val="00E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27A09-7581-4005-853D-56959AE1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character" w:customStyle="1" w:styleId="ListLabel91">
    <w:name w:val="ListLabel 91"/>
    <w:qFormat/>
    <w:rPr>
      <w:b w:val="0"/>
      <w:sz w:val="22"/>
    </w:rPr>
  </w:style>
  <w:style w:type="character" w:customStyle="1" w:styleId="ListLabel92">
    <w:name w:val="ListLabel 92"/>
    <w:qFormat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161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8838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950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9/p49164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5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4C5F-7DA5-4E15-AE36-D896ECA2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56</cp:revision>
  <cp:lastPrinted>2019-03-15T10:33:00Z</cp:lastPrinted>
  <dcterms:created xsi:type="dcterms:W3CDTF">2019-02-15T10:16:00Z</dcterms:created>
  <dcterms:modified xsi:type="dcterms:W3CDTF">2019-07-16T05:25:00Z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