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0" w:rsidRPr="005708D9" w:rsidRDefault="00003E80" w:rsidP="00003E80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t>АННОТАЦИЯ</w:t>
      </w:r>
    </w:p>
    <w:p w:rsidR="00003E80" w:rsidRPr="005708D9" w:rsidRDefault="00003E80" w:rsidP="00003E80">
      <w:pPr>
        <w:jc w:val="center"/>
        <w:rPr>
          <w:sz w:val="24"/>
          <w:szCs w:val="24"/>
        </w:rPr>
      </w:pPr>
      <w:r w:rsidRPr="005708D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Теория государства и права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proofErr w:type="spellStart"/>
            <w:r w:rsidRPr="005708D9">
              <w:rPr>
                <w:sz w:val="24"/>
                <w:szCs w:val="24"/>
              </w:rPr>
              <w:t>з.е</w:t>
            </w:r>
            <w:proofErr w:type="spellEnd"/>
            <w:r w:rsidRPr="005708D9">
              <w:rPr>
                <w:sz w:val="24"/>
                <w:szCs w:val="24"/>
              </w:rPr>
              <w:t>.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03E80" w:rsidRPr="005708D9" w:rsidRDefault="005708D9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Зачет, </w:t>
            </w:r>
            <w:r w:rsidR="00003E80" w:rsidRPr="005708D9">
              <w:rPr>
                <w:sz w:val="24"/>
                <w:szCs w:val="24"/>
              </w:rPr>
              <w:t>Экзамен</w:t>
            </w:r>
          </w:p>
          <w:p w:rsidR="00F23F9B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Курсовая работа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03E80" w:rsidRPr="005708D9" w:rsidRDefault="00F23F9B" w:rsidP="00BB732F">
            <w:pPr>
              <w:rPr>
                <w:sz w:val="24"/>
                <w:szCs w:val="24"/>
                <w:highlight w:val="yellow"/>
              </w:rPr>
            </w:pPr>
            <w:r w:rsidRPr="005708D9">
              <w:rPr>
                <w:sz w:val="24"/>
                <w:szCs w:val="24"/>
              </w:rPr>
              <w:t>К</w:t>
            </w:r>
            <w:r w:rsidR="00003E80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F23F9B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Крат</w:t>
            </w:r>
            <w:r w:rsidR="00F23F9B" w:rsidRPr="005708D9">
              <w:rPr>
                <w:b/>
                <w:sz w:val="24"/>
                <w:szCs w:val="24"/>
              </w:rPr>
              <w:t>к</w:t>
            </w:r>
            <w:r w:rsidRPr="005708D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1. Введение в теоретико-правовую науку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2. Процессы происхождения, типология и признаки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4. Форма государства: понятие, элементы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5. Функции государства в современных условиях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6. Механизм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7. Политическая система общества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9. Основные подходы к </w:t>
            </w:r>
            <w:proofErr w:type="spellStart"/>
            <w:r w:rsidRPr="005708D9">
              <w:rPr>
                <w:sz w:val="24"/>
                <w:szCs w:val="24"/>
              </w:rPr>
              <w:t>правогенезу</w:t>
            </w:r>
            <w:proofErr w:type="spellEnd"/>
            <w:r w:rsidRPr="005708D9">
              <w:rPr>
                <w:sz w:val="24"/>
                <w:szCs w:val="24"/>
              </w:rPr>
              <w:t xml:space="preserve"> и современному </w:t>
            </w:r>
            <w:proofErr w:type="spellStart"/>
            <w:r w:rsidRPr="005708D9">
              <w:rPr>
                <w:sz w:val="24"/>
                <w:szCs w:val="24"/>
              </w:rPr>
              <w:t>правопониманию</w:t>
            </w:r>
            <w:proofErr w:type="spellEnd"/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5708D9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10. </w:t>
            </w:r>
            <w:r w:rsidR="00003E80" w:rsidRPr="005708D9">
              <w:rPr>
                <w:sz w:val="24"/>
                <w:szCs w:val="24"/>
              </w:rPr>
              <w:t>Право в системе социальных норм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11. Норма права как базовый элемент системы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12. Источники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13. Правотворческий процесс. Юридическая техника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14. Система российского права и законодательства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15. Правоотношение как особая разновидность общественных отношений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16. Реализация и применение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17. Толкование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18. Правовое регулирование и его механизм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19. Правовое поведение. Юридическая ответственность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20. Понятие и содержание законности и правопорядка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21. Правосознание как элемент правовой культуры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22. Современные правовые системы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Власенко, Н.А.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Морозова, Л. 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5708D9">
              <w:rPr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sz w:val="24"/>
                <w:szCs w:val="24"/>
              </w:rPr>
              <w:t>Москва :</w:t>
            </w:r>
            <w:proofErr w:type="gramEnd"/>
            <w:r w:rsidRPr="005708D9">
              <w:rPr>
                <w:sz w:val="24"/>
                <w:szCs w:val="24"/>
              </w:rPr>
              <w:t xml:space="preserve"> Норма: ИНФРА-М, 2017. - 496 с. </w:t>
            </w:r>
            <w:hyperlink r:id="rId7" w:history="1">
              <w:r w:rsidRPr="005708D9">
                <w:rPr>
                  <w:iCs/>
                  <w:sz w:val="24"/>
                  <w:szCs w:val="24"/>
                  <w:u w:val="single"/>
                </w:rPr>
                <w:t>http://znanium.com/go.php?id=761938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Ягофарова, Инара Дамировна. </w:t>
            </w: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 xml:space="preserve"> [Электронный ресурс]. Лекция </w:t>
            </w:r>
            <w:proofErr w:type="gramStart"/>
            <w:r w:rsidRPr="005708D9">
              <w:rPr>
                <w:sz w:val="24"/>
                <w:szCs w:val="24"/>
              </w:rPr>
              <w:t>3 :</w:t>
            </w:r>
            <w:proofErr w:type="gramEnd"/>
            <w:r w:rsidRPr="005708D9">
              <w:rPr>
                <w:sz w:val="24"/>
                <w:szCs w:val="24"/>
              </w:rPr>
              <w:t xml:space="preserve"> Источники (формы)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. - [Екатеринбург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[б. и.], [2018]. </w:t>
            </w:r>
            <w:hyperlink r:id="rId8" w:history="1">
              <w:r w:rsidRPr="005708D9">
                <w:rPr>
                  <w:iCs/>
                  <w:sz w:val="24"/>
                  <w:szCs w:val="24"/>
                  <w:u w:val="single"/>
                </w:rPr>
                <w:t>http://lib.wbstatic.usue.ru/video/usue_87.mp4</w:t>
              </w:r>
            </w:hyperlink>
          </w:p>
          <w:p w:rsidR="00003E80" w:rsidRPr="005708D9" w:rsidRDefault="00003E80" w:rsidP="005708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Керимов, Д. А. Общая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Репр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lastRenderedPageBreak/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 xml:space="preserve"> РАН.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36D0" w:rsidRPr="005708D9" w:rsidTr="00BB732F">
        <w:tc>
          <w:tcPr>
            <w:tcW w:w="10065" w:type="dxa"/>
            <w:gridSpan w:val="3"/>
          </w:tcPr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Общего доступа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ГАРАНТ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интернет-портал правовой информации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http://pravo.gov.ru/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Президента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http://www.kremlin.ru/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Официальные электронные версии бюллетеней. Собрание законодательства Российской Федерации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http://www.szrf.ru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российской газеты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https://rg.ru/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Система обеспечения законодательной деятельности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https://sozd.duma.gov.ru/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https://regulation.gov.ru/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Федерального Собрания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http://www.gov.ru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Правительства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http://government.ru/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Конституционного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http://www.ksrf.ru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Верховного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https://www.vsrf.ru/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3E80" w:rsidRPr="005708D9" w:rsidRDefault="00003E80" w:rsidP="00003E80">
      <w:pPr>
        <w:ind w:left="-284"/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5708D9" w:rsidRDefault="005708D9" w:rsidP="00570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722" w:rsidRPr="005708D9" w:rsidRDefault="001B2722" w:rsidP="005708D9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Теория государства и права 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40.03.01 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1B2722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</w:t>
            </w:r>
            <w:r w:rsidR="001B2722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 Происхождение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2 Общая характеристика теорий происхождения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3 Сущность государства: общечеловеческое и классовое начало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</w:t>
            </w:r>
            <w:r w:rsidRPr="005708D9">
              <w:rPr>
                <w:kern w:val="0"/>
                <w:sz w:val="24"/>
                <w:szCs w:val="24"/>
              </w:rPr>
              <w:t xml:space="preserve"> Государственная власть, ее свойства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5 </w:t>
            </w:r>
            <w:r w:rsidRPr="005708D9">
              <w:rPr>
                <w:kern w:val="0"/>
                <w:sz w:val="24"/>
                <w:szCs w:val="24"/>
              </w:rPr>
              <w:t>Соотношение права, государства и экономики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6 </w:t>
            </w:r>
            <w:r w:rsidRPr="005708D9">
              <w:rPr>
                <w:kern w:val="0"/>
                <w:sz w:val="24"/>
                <w:szCs w:val="24"/>
              </w:rPr>
              <w:t>Типология государства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7 </w:t>
            </w:r>
            <w:r w:rsidRPr="005708D9">
              <w:rPr>
                <w:kern w:val="0"/>
                <w:sz w:val="24"/>
                <w:szCs w:val="24"/>
              </w:rPr>
              <w:t>Тоталитарное государство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r w:rsidRPr="005708D9">
              <w:rPr>
                <w:kern w:val="0"/>
                <w:sz w:val="24"/>
                <w:szCs w:val="24"/>
              </w:rPr>
              <w:t>Правовое государство и гражданское общество (на примере РФ)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9 </w:t>
            </w:r>
            <w:r w:rsidRPr="005708D9">
              <w:rPr>
                <w:kern w:val="0"/>
                <w:sz w:val="24"/>
                <w:szCs w:val="24"/>
              </w:rPr>
              <w:t>Теория политической системы общества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10 </w:t>
            </w:r>
            <w:r w:rsidRPr="005708D9">
              <w:rPr>
                <w:kern w:val="0"/>
                <w:sz w:val="24"/>
                <w:szCs w:val="24"/>
              </w:rPr>
              <w:t>Функции государства: понятие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11 </w:t>
            </w:r>
            <w:r w:rsidRPr="005708D9">
              <w:rPr>
                <w:kern w:val="0"/>
                <w:sz w:val="24"/>
                <w:szCs w:val="24"/>
              </w:rPr>
              <w:t>Форма правления. Особенности формы правления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12 </w:t>
            </w:r>
            <w:r w:rsidRPr="005708D9">
              <w:rPr>
                <w:kern w:val="0"/>
                <w:sz w:val="24"/>
                <w:szCs w:val="24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13</w:t>
            </w:r>
            <w:r w:rsidRPr="005708D9">
              <w:rPr>
                <w:kern w:val="0"/>
                <w:sz w:val="24"/>
                <w:szCs w:val="24"/>
              </w:rPr>
              <w:t xml:space="preserve"> </w:t>
            </w:r>
            <w:r w:rsidRPr="005708D9">
              <w:rPr>
                <w:sz w:val="24"/>
                <w:szCs w:val="24"/>
              </w:rPr>
              <w:t>Политический режим. Специфика политического режима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14 </w:t>
            </w:r>
            <w:r w:rsidRPr="005708D9">
              <w:rPr>
                <w:kern w:val="0"/>
                <w:sz w:val="24"/>
                <w:szCs w:val="24"/>
              </w:rPr>
              <w:t>Механизм государства</w:t>
            </w:r>
            <w:r w:rsidRPr="005708D9">
              <w:rPr>
                <w:bCs/>
                <w:kern w:val="0"/>
                <w:sz w:val="24"/>
                <w:szCs w:val="24"/>
              </w:rPr>
              <w:t xml:space="preserve"> и его структура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15 </w:t>
            </w:r>
            <w:r w:rsidRPr="005708D9">
              <w:rPr>
                <w:kern w:val="0"/>
                <w:sz w:val="24"/>
                <w:szCs w:val="24"/>
              </w:rPr>
              <w:t>Теория разделения властей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16 Современные подходы к пониманию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17 </w:t>
            </w:r>
            <w:r w:rsidRPr="005708D9">
              <w:rPr>
                <w:kern w:val="0"/>
                <w:sz w:val="24"/>
                <w:szCs w:val="24"/>
              </w:rPr>
              <w:t>Право в системе социального регулирования общественных отношений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18 </w:t>
            </w:r>
            <w:r w:rsidRPr="005708D9">
              <w:rPr>
                <w:kern w:val="0"/>
                <w:sz w:val="24"/>
                <w:szCs w:val="24"/>
              </w:rPr>
              <w:t>Норма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19 </w:t>
            </w:r>
            <w:r w:rsidRPr="005708D9">
              <w:rPr>
                <w:bCs/>
                <w:kern w:val="0"/>
                <w:sz w:val="24"/>
                <w:szCs w:val="24"/>
              </w:rPr>
              <w:t>Формы (источники)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20 </w:t>
            </w:r>
            <w:r w:rsidRPr="005708D9">
              <w:rPr>
                <w:bCs/>
                <w:kern w:val="0"/>
                <w:sz w:val="24"/>
                <w:szCs w:val="24"/>
              </w:rPr>
              <w:t>Нормативный правовой акт как основной источник права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21 </w:t>
            </w:r>
            <w:r w:rsidRPr="005708D9">
              <w:rPr>
                <w:kern w:val="0"/>
                <w:sz w:val="24"/>
                <w:szCs w:val="24"/>
              </w:rPr>
              <w:t>Правотворчество. Законотворческий процесс в Российской Федерации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22 </w:t>
            </w:r>
            <w:r w:rsidRPr="005708D9">
              <w:rPr>
                <w:bCs/>
                <w:kern w:val="0"/>
                <w:sz w:val="24"/>
                <w:szCs w:val="24"/>
              </w:rPr>
              <w:t>Система российского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23 </w:t>
            </w:r>
            <w:r w:rsidRPr="005708D9">
              <w:rPr>
                <w:kern w:val="0"/>
                <w:sz w:val="24"/>
                <w:szCs w:val="24"/>
              </w:rPr>
              <w:t>Правоотношение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24 </w:t>
            </w:r>
            <w:r w:rsidRPr="005708D9">
              <w:rPr>
                <w:kern w:val="0"/>
                <w:sz w:val="24"/>
                <w:szCs w:val="24"/>
              </w:rPr>
              <w:t>Реализация и применение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25 </w:t>
            </w:r>
            <w:r w:rsidRPr="005708D9">
              <w:rPr>
                <w:kern w:val="0"/>
                <w:sz w:val="24"/>
                <w:szCs w:val="24"/>
              </w:rPr>
              <w:t>Правовое и правомерное поведение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26 </w:t>
            </w:r>
            <w:r w:rsidRPr="005708D9">
              <w:rPr>
                <w:kern w:val="0"/>
                <w:sz w:val="24"/>
                <w:szCs w:val="24"/>
              </w:rPr>
              <w:t>Правонарушение: теоретико-правовая характеристика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27 </w:t>
            </w:r>
            <w:r w:rsidRPr="005708D9">
              <w:rPr>
                <w:kern w:val="0"/>
                <w:sz w:val="24"/>
                <w:szCs w:val="24"/>
              </w:rPr>
              <w:t>Юридическая ответственность и иные меры государственного принуждения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28 </w:t>
            </w:r>
            <w:r w:rsidRPr="005708D9">
              <w:rPr>
                <w:kern w:val="0"/>
                <w:sz w:val="24"/>
                <w:szCs w:val="24"/>
              </w:rPr>
              <w:t>Механизм правового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29 </w:t>
            </w:r>
            <w:r w:rsidRPr="005708D9">
              <w:rPr>
                <w:kern w:val="0"/>
                <w:sz w:val="24"/>
                <w:szCs w:val="24"/>
              </w:rPr>
              <w:t>Законность и правопорядок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30 </w:t>
            </w:r>
            <w:r w:rsidRPr="005708D9">
              <w:rPr>
                <w:kern w:val="0"/>
                <w:sz w:val="24"/>
                <w:szCs w:val="24"/>
              </w:rPr>
              <w:t>Правовые системы (семьи) в современном мире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31 </w:t>
            </w:r>
            <w:r w:rsidRPr="005708D9">
              <w:rPr>
                <w:kern w:val="0"/>
                <w:sz w:val="24"/>
                <w:szCs w:val="24"/>
              </w:rPr>
              <w:t>Толкование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32 </w:t>
            </w:r>
            <w:r w:rsidRPr="005708D9">
              <w:rPr>
                <w:kern w:val="0"/>
                <w:sz w:val="24"/>
                <w:szCs w:val="24"/>
              </w:rPr>
              <w:t>Правосознание и правовая культура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33 </w:t>
            </w:r>
            <w:r w:rsidRPr="005708D9">
              <w:rPr>
                <w:kern w:val="0"/>
                <w:sz w:val="24"/>
                <w:szCs w:val="24"/>
              </w:rPr>
              <w:t>Правовая система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34 </w:t>
            </w:r>
            <w:r w:rsidRPr="005708D9">
              <w:rPr>
                <w:kern w:val="0"/>
                <w:sz w:val="24"/>
                <w:szCs w:val="24"/>
              </w:rPr>
              <w:t>Систематизация законодательства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35 </w:t>
            </w:r>
            <w:r w:rsidRPr="005708D9">
              <w:rPr>
                <w:kern w:val="0"/>
                <w:sz w:val="24"/>
                <w:szCs w:val="24"/>
              </w:rPr>
              <w:t>Роль государства в определении правового положения личности</w:t>
            </w:r>
          </w:p>
        </w:tc>
      </w:tr>
    </w:tbl>
    <w:p w:rsidR="001B2722" w:rsidRPr="005708D9" w:rsidRDefault="001B2722" w:rsidP="001B2722">
      <w:pPr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kern w:val="2"/>
          <w:sz w:val="24"/>
          <w:szCs w:val="24"/>
        </w:rPr>
      </w:pPr>
      <w:r w:rsidRPr="005708D9">
        <w:rPr>
          <w:sz w:val="24"/>
          <w:szCs w:val="24"/>
        </w:rPr>
        <w:t xml:space="preserve">Аннотацию подготовили: </w:t>
      </w:r>
      <w:proofErr w:type="spellStart"/>
      <w:r w:rsidRPr="005708D9">
        <w:rPr>
          <w:sz w:val="24"/>
          <w:szCs w:val="24"/>
        </w:rPr>
        <w:t>Ягофарова</w:t>
      </w:r>
      <w:proofErr w:type="spellEnd"/>
      <w:r w:rsidRPr="005708D9">
        <w:rPr>
          <w:sz w:val="24"/>
          <w:szCs w:val="24"/>
        </w:rPr>
        <w:t xml:space="preserve"> И.Д., </w:t>
      </w:r>
      <w:proofErr w:type="spellStart"/>
      <w:r w:rsidRPr="005708D9">
        <w:rPr>
          <w:sz w:val="24"/>
          <w:szCs w:val="24"/>
        </w:rPr>
        <w:t>Колоткина</w:t>
      </w:r>
      <w:proofErr w:type="spellEnd"/>
      <w:r w:rsidRPr="005708D9">
        <w:rPr>
          <w:sz w:val="24"/>
          <w:szCs w:val="24"/>
        </w:rPr>
        <w:t xml:space="preserve"> О.А.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sz w:val="24"/>
          <w:szCs w:val="24"/>
        </w:rPr>
      </w:pPr>
      <w:r w:rsidRPr="005708D9">
        <w:rPr>
          <w:sz w:val="24"/>
          <w:szCs w:val="24"/>
        </w:rPr>
        <w:t xml:space="preserve">Заведующий кафедрой Публичного права 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  <w:r w:rsidRPr="005708D9">
        <w:rPr>
          <w:sz w:val="24"/>
          <w:szCs w:val="24"/>
        </w:rPr>
        <w:t>руководитель основной профессиональной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  <w:r w:rsidRPr="005708D9">
        <w:rPr>
          <w:sz w:val="24"/>
          <w:szCs w:val="24"/>
        </w:rPr>
        <w:t xml:space="preserve">образовательной программы 40.03.01 Юриспруденция, 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  <w:r w:rsidRPr="005708D9">
        <w:rPr>
          <w:sz w:val="24"/>
          <w:szCs w:val="24"/>
        </w:rPr>
        <w:t>(профиль: правовое обеспечение деятельности</w:t>
      </w:r>
    </w:p>
    <w:p w:rsidR="005B60CD" w:rsidRPr="005708D9" w:rsidRDefault="005708D9" w:rsidP="005708D9">
      <w:pPr>
        <w:ind w:left="-284"/>
        <w:rPr>
          <w:sz w:val="24"/>
          <w:szCs w:val="24"/>
        </w:rPr>
      </w:pPr>
      <w:r w:rsidRPr="005708D9">
        <w:rPr>
          <w:sz w:val="24"/>
          <w:szCs w:val="24"/>
        </w:rPr>
        <w:t xml:space="preserve">государственных и муниципальных органов) </w:t>
      </w:r>
      <w:r w:rsidRPr="005708D9">
        <w:rPr>
          <w:sz w:val="24"/>
          <w:szCs w:val="24"/>
        </w:rPr>
        <w:tab/>
      </w:r>
      <w:r w:rsidRPr="005708D9">
        <w:rPr>
          <w:sz w:val="24"/>
          <w:szCs w:val="24"/>
        </w:rPr>
        <w:tab/>
      </w:r>
      <w:r w:rsidRPr="005708D9">
        <w:rPr>
          <w:sz w:val="24"/>
          <w:szCs w:val="24"/>
        </w:rPr>
        <w:tab/>
      </w:r>
      <w:r w:rsidRPr="005708D9">
        <w:rPr>
          <w:sz w:val="24"/>
          <w:szCs w:val="24"/>
        </w:rPr>
        <w:tab/>
        <w:t xml:space="preserve">      </w:t>
      </w:r>
      <w:r w:rsidRPr="005708D9">
        <w:rPr>
          <w:sz w:val="24"/>
          <w:szCs w:val="24"/>
        </w:rPr>
        <w:tab/>
        <w:t>Д.Ю. Гончаров</w:t>
      </w:r>
      <w:bookmarkStart w:id="0" w:name="_GoBack"/>
      <w:bookmarkEnd w:id="0"/>
    </w:p>
    <w:sectPr w:rsidR="005B60CD" w:rsidRPr="005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0"/>
    <w:rsid w:val="00003E80"/>
    <w:rsid w:val="001B2722"/>
    <w:rsid w:val="003F53D1"/>
    <w:rsid w:val="0052699D"/>
    <w:rsid w:val="00561F86"/>
    <w:rsid w:val="005708D9"/>
    <w:rsid w:val="005B60CD"/>
    <w:rsid w:val="00917442"/>
    <w:rsid w:val="00C036D0"/>
    <w:rsid w:val="00C76086"/>
    <w:rsid w:val="00EC1B55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538E"/>
  <w15:chartTrackingRefBased/>
  <w15:docId w15:val="{EAF59062-79BF-4C6A-A608-660A10C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1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6</cp:revision>
  <dcterms:created xsi:type="dcterms:W3CDTF">2019-03-15T11:21:00Z</dcterms:created>
  <dcterms:modified xsi:type="dcterms:W3CDTF">2019-07-16T05:31:00Z</dcterms:modified>
</cp:coreProperties>
</file>