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DD" w:rsidRPr="00CB2C49" w:rsidRDefault="008F5CDD" w:rsidP="008F5CD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F5CDD" w:rsidRPr="00CB2C49" w:rsidRDefault="008F5CDD" w:rsidP="008F5CD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Все профили 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3 </w:t>
            </w:r>
            <w:proofErr w:type="spellStart"/>
            <w:r w:rsidRPr="005A698C">
              <w:rPr>
                <w:sz w:val="24"/>
                <w:szCs w:val="24"/>
              </w:rPr>
              <w:t>з.е</w:t>
            </w:r>
            <w:proofErr w:type="spellEnd"/>
            <w:r w:rsidRPr="005A698C">
              <w:rPr>
                <w:sz w:val="24"/>
                <w:szCs w:val="24"/>
              </w:rPr>
              <w:t>.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Зачет</w:t>
            </w:r>
          </w:p>
          <w:p w:rsidR="008F5CDD" w:rsidRPr="005A698C" w:rsidRDefault="008F5CDD" w:rsidP="00061E5C">
            <w:pPr>
              <w:rPr>
                <w:color w:val="C00000"/>
                <w:sz w:val="24"/>
                <w:szCs w:val="24"/>
              </w:rPr>
            </w:pP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F5CDD" w:rsidRPr="005A698C" w:rsidRDefault="005514E8" w:rsidP="00061E5C">
            <w:pPr>
              <w:rPr>
                <w:i/>
                <w:sz w:val="24"/>
                <w:szCs w:val="24"/>
              </w:rPr>
            </w:pPr>
            <w:r w:rsidRPr="005A698C">
              <w:rPr>
                <w:i/>
                <w:sz w:val="24"/>
                <w:szCs w:val="24"/>
              </w:rPr>
              <w:t>П</w:t>
            </w:r>
            <w:r w:rsidR="008F5CDD" w:rsidRPr="005A698C">
              <w:rPr>
                <w:i/>
                <w:sz w:val="24"/>
                <w:szCs w:val="24"/>
              </w:rPr>
              <w:t>убличного права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5514E8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Кратк</w:t>
            </w:r>
            <w:r w:rsidR="008F5CDD" w:rsidRPr="005A698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Тема 1. Понятие административного права. Сущность и основные институты административного права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2. Административно-правовые нормы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3. Административно-правовые отношения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4. Субъекты административного права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5. Административно-правовой статус государственных служащих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6. Правовые акты управления: понятие, юридическое значение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7. Административно-правовые методы управления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8. Административное правонарушение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9. Административная ответственность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10. Административное наказание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11. Общая характеристика производства по делам об административных правонарушениях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12. Понятие законности и способы ее обеспечения в деятельности органов исполнительной власти.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83D8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13. Организация государственного управления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F5CDD" w:rsidRPr="005A698C" w:rsidRDefault="008F5CDD" w:rsidP="005A698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27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С.Н. </w:t>
            </w:r>
            <w:r w:rsidRPr="005A698C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5A698C">
              <w:rPr>
                <w:kern w:val="0"/>
                <w:sz w:val="24"/>
                <w:szCs w:val="24"/>
              </w:rPr>
              <w:t xml:space="preserve"> </w:t>
            </w:r>
            <w:r w:rsidRPr="005A698C">
              <w:rPr>
                <w:bCs/>
                <w:kern w:val="0"/>
                <w:sz w:val="24"/>
                <w:szCs w:val="24"/>
              </w:rPr>
              <w:t>право</w:t>
            </w:r>
            <w:r w:rsidRPr="005A698C">
              <w:rPr>
                <w:kern w:val="0"/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]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учебник / С. Н.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М. С.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Братановская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К. М.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Конджакулян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РИОР: ИНФРА-М, 2019. - 499 с. </w:t>
            </w:r>
            <w:hyperlink r:id="rId5" w:history="1">
              <w:r w:rsidRPr="005A698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http://znanium.com/go.php?id=1001188</w:t>
              </w:r>
            </w:hyperlink>
          </w:p>
          <w:p w:rsidR="008F5CDD" w:rsidRPr="005A698C" w:rsidRDefault="008F5CDD" w:rsidP="005A698C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Дополнительная литература</w:t>
            </w:r>
            <w:r w:rsidRPr="005A698C">
              <w:rPr>
                <w:sz w:val="24"/>
                <w:szCs w:val="24"/>
              </w:rPr>
              <w:t xml:space="preserve"> </w:t>
            </w:r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1 :</w:t>
            </w:r>
            <w:proofErr w:type="gramEnd"/>
            <w:r w:rsidRPr="005A698C">
              <w:rPr>
                <w:sz w:val="24"/>
                <w:szCs w:val="24"/>
              </w:rPr>
              <w:t xml:space="preserve"> Понятие, предмет, метод, система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6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http://lib.wbstatic.usue.ru/video/usue_185.mp4</w:t>
              </w:r>
            </w:hyperlink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2 :</w:t>
            </w:r>
            <w:proofErr w:type="gramEnd"/>
            <w:r w:rsidRPr="005A698C">
              <w:rPr>
                <w:sz w:val="24"/>
                <w:szCs w:val="24"/>
              </w:rPr>
              <w:t xml:space="preserve"> Нормы и источники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7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http://lib.wbstatic.usue.ru/video/usue_186.mp4</w:t>
              </w:r>
            </w:hyperlink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3 :</w:t>
            </w:r>
            <w:proofErr w:type="gramEnd"/>
            <w:r w:rsidRPr="005A698C">
              <w:rPr>
                <w:sz w:val="24"/>
                <w:szCs w:val="24"/>
              </w:rPr>
              <w:t xml:space="preserve"> Субъекты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8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http://lib.wbstatic.usue.ru/video/usue_187.mp4</w:t>
              </w:r>
            </w:hyperlink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</w:p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Общего доступа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83D8C" w:rsidRDefault="00083D8C" w:rsidP="00083D8C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и</w:t>
      </w:r>
      <w:r>
        <w:rPr>
          <w:sz w:val="24"/>
        </w:rPr>
        <w:t xml:space="preserve">: </w:t>
      </w:r>
      <w:r>
        <w:rPr>
          <w:sz w:val="24"/>
          <w:szCs w:val="24"/>
        </w:rPr>
        <w:t xml:space="preserve">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</w:t>
      </w:r>
    </w:p>
    <w:p w:rsidR="00083D8C" w:rsidRDefault="00083D8C" w:rsidP="00083D8C">
      <w:pPr>
        <w:ind w:left="-284"/>
        <w:rPr>
          <w:sz w:val="24"/>
        </w:rPr>
      </w:pPr>
    </w:p>
    <w:p w:rsidR="00083D8C" w:rsidRDefault="00083D8C" w:rsidP="00083D8C">
      <w:pPr>
        <w:ind w:left="-284"/>
        <w:rPr>
          <w:sz w:val="24"/>
        </w:rPr>
      </w:pPr>
    </w:p>
    <w:p w:rsidR="00083D8C" w:rsidRDefault="00083D8C" w:rsidP="00083D8C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083D8C" w:rsidRDefault="00083D8C" w:rsidP="00083D8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83D8C" w:rsidRDefault="00083D8C" w:rsidP="00083D8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083D8C" w:rsidRDefault="00083D8C" w:rsidP="00083D8C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41661D" w:rsidRDefault="00083D8C" w:rsidP="00083D8C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41661D" w:rsidSect="008F5C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8"/>
    <w:rsid w:val="00083D8C"/>
    <w:rsid w:val="0041661D"/>
    <w:rsid w:val="005514E8"/>
    <w:rsid w:val="005A698C"/>
    <w:rsid w:val="008F5CDD"/>
    <w:rsid w:val="009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84D2"/>
  <w15:chartTrackingRefBased/>
  <w15:docId w15:val="{14476FA7-C027-4E94-92ED-EF1006B4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8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187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wbstatic.usue.ru/video/usue_186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wbstatic.usue.ru/video/usue_185.mp4" TargetMode="External"/><Relationship Id="rId5" Type="http://schemas.openxmlformats.org/officeDocument/2006/relationships/hyperlink" Target="http://znanium.com/go.php?id=1001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5</cp:revision>
  <cp:lastPrinted>2019-07-08T11:19:00Z</cp:lastPrinted>
  <dcterms:created xsi:type="dcterms:W3CDTF">2019-05-21T06:02:00Z</dcterms:created>
  <dcterms:modified xsi:type="dcterms:W3CDTF">2019-07-08T11:19:00Z</dcterms:modified>
</cp:coreProperties>
</file>