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3" w:rsidRDefault="00A51533">
      <w:pPr>
        <w:jc w:val="center"/>
        <w:rPr>
          <w:b/>
          <w:sz w:val="24"/>
          <w:szCs w:val="24"/>
        </w:rPr>
      </w:pPr>
    </w:p>
    <w:p w:rsidR="00A51533" w:rsidRDefault="005E7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51533" w:rsidRDefault="005E77CB">
      <w:pPr>
        <w:jc w:val="center"/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Бухгалтерский учет и отчетность </w:t>
            </w:r>
          </w:p>
        </w:tc>
      </w:tr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Управление персоналом</w:t>
            </w:r>
          </w:p>
        </w:tc>
      </w:tr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4 </w:t>
            </w:r>
            <w:proofErr w:type="spellStart"/>
            <w:r w:rsidRPr="005E77CB">
              <w:rPr>
                <w:sz w:val="24"/>
                <w:szCs w:val="24"/>
              </w:rPr>
              <w:t>з.е</w:t>
            </w:r>
            <w:proofErr w:type="spellEnd"/>
            <w:r w:rsidRPr="005E77CB">
              <w:rPr>
                <w:sz w:val="24"/>
                <w:szCs w:val="24"/>
              </w:rPr>
              <w:t>.</w:t>
            </w:r>
          </w:p>
        </w:tc>
      </w:tr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Зачет</w:t>
            </w:r>
          </w:p>
        </w:tc>
      </w:tr>
      <w:tr w:rsidR="005E77CB" w:rsidRPr="005E77CB">
        <w:tc>
          <w:tcPr>
            <w:tcW w:w="3261" w:type="dxa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1533" w:rsidRPr="005E77CB" w:rsidRDefault="005E77CB">
            <w:pPr>
              <w:rPr>
                <w:sz w:val="24"/>
                <w:szCs w:val="24"/>
                <w:highlight w:val="yellow"/>
              </w:rPr>
            </w:pPr>
            <w:r w:rsidRPr="005E77CB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E7E6E6" w:themeFill="background2"/>
          </w:tcPr>
          <w:p w:rsidR="00A51533" w:rsidRPr="005E77CB" w:rsidRDefault="005E77CB" w:rsidP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Тема 9. Учет капитала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E7E6E6" w:themeFill="background2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1. Кондраков, Н. П. Бухгалтерский учет (финансовый и управленческий) [Электронный ресурс</w:t>
            </w:r>
            <w:proofErr w:type="gramStart"/>
            <w:r w:rsidRPr="005E77CB">
              <w:rPr>
                <w:sz w:val="24"/>
                <w:szCs w:val="24"/>
              </w:rPr>
              <w:t>] :</w:t>
            </w:r>
            <w:proofErr w:type="gramEnd"/>
            <w:r w:rsidRPr="005E77CB">
              <w:rPr>
                <w:sz w:val="24"/>
                <w:szCs w:val="24"/>
              </w:rPr>
              <w:t xml:space="preserve"> учебник для студентов вузов (квалификация (степень) «бакалавр») / Н. П. Кондраков. - 5-е изд., </w:t>
            </w:r>
            <w:proofErr w:type="spellStart"/>
            <w:r w:rsidRPr="005E77CB">
              <w:rPr>
                <w:sz w:val="24"/>
                <w:szCs w:val="24"/>
              </w:rPr>
              <w:t>перераб</w:t>
            </w:r>
            <w:proofErr w:type="spellEnd"/>
            <w:r w:rsidRPr="005E77CB">
              <w:rPr>
                <w:sz w:val="24"/>
                <w:szCs w:val="24"/>
              </w:rPr>
              <w:t xml:space="preserve">. и доп. - </w:t>
            </w:r>
            <w:proofErr w:type="gramStart"/>
            <w:r w:rsidRPr="005E77CB">
              <w:rPr>
                <w:sz w:val="24"/>
                <w:szCs w:val="24"/>
              </w:rPr>
              <w:t>Москва :</w:t>
            </w:r>
            <w:proofErr w:type="gramEnd"/>
            <w:r w:rsidRPr="005E77CB">
              <w:rPr>
                <w:sz w:val="24"/>
                <w:szCs w:val="24"/>
              </w:rPr>
              <w:t xml:space="preserve"> ИНФРА-М, 2018. - 584 с. </w:t>
            </w:r>
            <w:hyperlink r:id="rId5">
              <w:r w:rsidRPr="005E77CB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5E77CB">
              <w:rPr>
                <w:sz w:val="24"/>
                <w:szCs w:val="24"/>
              </w:rPr>
              <w:t>] :</w:t>
            </w:r>
            <w:proofErr w:type="gramEnd"/>
            <w:r w:rsidRPr="005E77CB">
              <w:rPr>
                <w:sz w:val="24"/>
                <w:szCs w:val="24"/>
              </w:rPr>
              <w:t xml:space="preserve"> учебник для студентов вузов, (уровень подготовки «бакалавр») / [В. Г. </w:t>
            </w:r>
            <w:proofErr w:type="spellStart"/>
            <w:r w:rsidRPr="005E77CB">
              <w:rPr>
                <w:sz w:val="24"/>
                <w:szCs w:val="24"/>
              </w:rPr>
              <w:t>Гетьман</w:t>
            </w:r>
            <w:proofErr w:type="spellEnd"/>
            <w:r w:rsidRPr="005E77CB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5E77CB">
              <w:rPr>
                <w:sz w:val="24"/>
                <w:szCs w:val="24"/>
              </w:rPr>
              <w:t>Гетьмана</w:t>
            </w:r>
            <w:proofErr w:type="spellEnd"/>
            <w:r w:rsidRPr="005E77CB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5E77CB">
              <w:rPr>
                <w:sz w:val="24"/>
                <w:szCs w:val="24"/>
              </w:rPr>
              <w:t>перераб</w:t>
            </w:r>
            <w:proofErr w:type="spellEnd"/>
            <w:r w:rsidRPr="005E77CB">
              <w:rPr>
                <w:sz w:val="24"/>
                <w:szCs w:val="24"/>
              </w:rPr>
              <w:t xml:space="preserve">. и доп. - </w:t>
            </w:r>
            <w:proofErr w:type="gramStart"/>
            <w:r w:rsidRPr="005E77CB">
              <w:rPr>
                <w:sz w:val="24"/>
                <w:szCs w:val="24"/>
              </w:rPr>
              <w:t>Москва :</w:t>
            </w:r>
            <w:proofErr w:type="gramEnd"/>
            <w:r w:rsidRPr="005E77CB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5E77CB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A51533" w:rsidRPr="005E77CB" w:rsidRDefault="00A51533">
            <w:pPr>
              <w:tabs>
                <w:tab w:val="left" w:pos="195"/>
              </w:tabs>
              <w:jc w:val="both"/>
              <w:rPr>
                <w:rStyle w:val="ListLabel80"/>
                <w:sz w:val="24"/>
                <w:szCs w:val="24"/>
              </w:rPr>
            </w:pPr>
          </w:p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1. Бухгалтерский учет и отчетность [Электронный ресурс</w:t>
            </w:r>
            <w:proofErr w:type="gramStart"/>
            <w:r w:rsidRPr="005E77CB">
              <w:rPr>
                <w:sz w:val="24"/>
                <w:szCs w:val="24"/>
              </w:rPr>
              <w:t>] :</w:t>
            </w:r>
            <w:proofErr w:type="gramEnd"/>
            <w:r w:rsidRPr="005E77CB">
              <w:rPr>
                <w:sz w:val="24"/>
                <w:szCs w:val="24"/>
              </w:rPr>
              <w:t xml:space="preserve"> учебник / Н. Н. </w:t>
            </w:r>
            <w:proofErr w:type="spellStart"/>
            <w:r w:rsidRPr="005E77CB">
              <w:rPr>
                <w:sz w:val="24"/>
                <w:szCs w:val="24"/>
              </w:rPr>
              <w:t>Хахонова</w:t>
            </w:r>
            <w:proofErr w:type="spellEnd"/>
            <w:r w:rsidRPr="005E77CB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5E77CB">
              <w:rPr>
                <w:sz w:val="24"/>
                <w:szCs w:val="24"/>
              </w:rPr>
              <w:t>Хахоновой</w:t>
            </w:r>
            <w:proofErr w:type="spellEnd"/>
            <w:r w:rsidRPr="005E77CB">
              <w:rPr>
                <w:sz w:val="24"/>
                <w:szCs w:val="24"/>
              </w:rPr>
              <w:t xml:space="preserve">. - </w:t>
            </w:r>
            <w:proofErr w:type="gramStart"/>
            <w:r w:rsidRPr="005E77CB">
              <w:rPr>
                <w:sz w:val="24"/>
                <w:szCs w:val="24"/>
              </w:rPr>
              <w:t>Москва :</w:t>
            </w:r>
            <w:proofErr w:type="gramEnd"/>
            <w:r w:rsidRPr="005E77CB">
              <w:rPr>
                <w:sz w:val="24"/>
                <w:szCs w:val="24"/>
              </w:rPr>
              <w:t xml:space="preserve"> РИОР: ИНФРА-М, 2018. - 552 с. </w:t>
            </w:r>
            <w:hyperlink r:id="rId7">
              <w:r w:rsidRPr="005E77CB">
                <w:rPr>
                  <w:rStyle w:val="ListLabel80"/>
                  <w:sz w:val="24"/>
                  <w:szCs w:val="24"/>
                </w:rPr>
                <w:t>http://znanium.com/go.php?id=911281</w:t>
              </w:r>
            </w:hyperlink>
          </w:p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2. Бабаев, Ю. А. Бухгалтерский учет [Текст</w:t>
            </w:r>
            <w:proofErr w:type="gramStart"/>
            <w:r w:rsidRPr="005E77CB">
              <w:rPr>
                <w:sz w:val="24"/>
                <w:szCs w:val="24"/>
              </w:rPr>
              <w:t>] :</w:t>
            </w:r>
            <w:proofErr w:type="gramEnd"/>
            <w:r w:rsidRPr="005E77CB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5E77CB">
              <w:rPr>
                <w:sz w:val="24"/>
                <w:szCs w:val="24"/>
              </w:rPr>
              <w:t>перераб</w:t>
            </w:r>
            <w:proofErr w:type="spellEnd"/>
            <w:r w:rsidRPr="005E77CB">
              <w:rPr>
                <w:sz w:val="24"/>
                <w:szCs w:val="24"/>
              </w:rPr>
              <w:t xml:space="preserve">. и доп. - </w:t>
            </w:r>
            <w:proofErr w:type="gramStart"/>
            <w:r w:rsidRPr="005E77CB">
              <w:rPr>
                <w:sz w:val="24"/>
                <w:szCs w:val="24"/>
              </w:rPr>
              <w:t>Москва :</w:t>
            </w:r>
            <w:proofErr w:type="gramEnd"/>
            <w:r w:rsidRPr="005E77CB">
              <w:rPr>
                <w:sz w:val="24"/>
                <w:szCs w:val="24"/>
              </w:rPr>
              <w:t xml:space="preserve"> Проспект, 2017. - 424 с. 9экз.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E7E6E6" w:themeFill="background2"/>
          </w:tcPr>
          <w:p w:rsidR="00A51533" w:rsidRPr="005E77CB" w:rsidRDefault="005E77C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51533" w:rsidRPr="005E77CB" w:rsidRDefault="005E77CB">
            <w:pPr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77CB">
              <w:rPr>
                <w:sz w:val="24"/>
                <w:szCs w:val="24"/>
              </w:rPr>
              <w:t>Astra</w:t>
            </w:r>
            <w:proofErr w:type="spellEnd"/>
            <w:r w:rsidRPr="005E77CB">
              <w:rPr>
                <w:sz w:val="24"/>
                <w:szCs w:val="24"/>
              </w:rPr>
              <w:t xml:space="preserve"> </w:t>
            </w:r>
            <w:proofErr w:type="spellStart"/>
            <w:r w:rsidRPr="005E77CB">
              <w:rPr>
                <w:sz w:val="24"/>
                <w:szCs w:val="24"/>
              </w:rPr>
              <w:t>Linux</w:t>
            </w:r>
            <w:proofErr w:type="spellEnd"/>
            <w:r w:rsidRPr="005E77CB">
              <w:rPr>
                <w:sz w:val="24"/>
                <w:szCs w:val="24"/>
              </w:rPr>
              <w:t xml:space="preserve"> </w:t>
            </w:r>
            <w:proofErr w:type="spellStart"/>
            <w:r w:rsidRPr="005E77CB">
              <w:rPr>
                <w:sz w:val="24"/>
                <w:szCs w:val="24"/>
              </w:rPr>
              <w:t>Common</w:t>
            </w:r>
            <w:proofErr w:type="spellEnd"/>
            <w:r w:rsidRPr="005E77CB">
              <w:rPr>
                <w:sz w:val="24"/>
                <w:szCs w:val="24"/>
              </w:rPr>
              <w:t xml:space="preserve"> </w:t>
            </w:r>
            <w:proofErr w:type="spellStart"/>
            <w:r w:rsidRPr="005E77CB">
              <w:rPr>
                <w:sz w:val="24"/>
                <w:szCs w:val="24"/>
              </w:rPr>
              <w:t>Edition</w:t>
            </w:r>
            <w:proofErr w:type="spellEnd"/>
            <w:r w:rsidRPr="005E77C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51533" w:rsidRPr="005E77CB" w:rsidRDefault="005E77CB">
            <w:pPr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51533" w:rsidRPr="005E77CB" w:rsidRDefault="005E77CB">
            <w:pPr>
              <w:jc w:val="both"/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5E77CB">
              <w:rPr>
                <w:sz w:val="24"/>
                <w:szCs w:val="24"/>
              </w:rPr>
              <w:t>С:Бухгалтерия</w:t>
            </w:r>
            <w:proofErr w:type="gramEnd"/>
            <w:r w:rsidRPr="005E77CB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Общего доступа</w:t>
            </w:r>
          </w:p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- Справочная правовая система ГАРАНТ</w:t>
            </w:r>
          </w:p>
          <w:p w:rsidR="00A51533" w:rsidRPr="005E77CB" w:rsidRDefault="005E77CB">
            <w:pPr>
              <w:rPr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E7E6E6" w:themeFill="background2"/>
          </w:tcPr>
          <w:p w:rsidR="00A51533" w:rsidRPr="005E77CB" w:rsidRDefault="005E77CB">
            <w:pPr>
              <w:rPr>
                <w:b/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77CB" w:rsidRPr="005E77CB">
        <w:tc>
          <w:tcPr>
            <w:tcW w:w="10490" w:type="dxa"/>
            <w:gridSpan w:val="3"/>
            <w:shd w:val="clear" w:color="auto" w:fill="E7E6E6" w:themeFill="background2"/>
          </w:tcPr>
          <w:p w:rsidR="00A51533" w:rsidRPr="005E77CB" w:rsidRDefault="005E77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7C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77CB" w:rsidRPr="005E77CB" w:rsidTr="005E77CB">
        <w:trPr>
          <w:trHeight w:val="279"/>
        </w:trPr>
        <w:tc>
          <w:tcPr>
            <w:tcW w:w="10490" w:type="dxa"/>
            <w:gridSpan w:val="3"/>
            <w:shd w:val="clear" w:color="auto" w:fill="auto"/>
          </w:tcPr>
          <w:p w:rsidR="00A51533" w:rsidRPr="005E77CB" w:rsidRDefault="005E77CB" w:rsidP="005E77CB">
            <w:pPr>
              <w:tabs>
                <w:tab w:val="left" w:pos="195"/>
              </w:tabs>
              <w:rPr>
                <w:b/>
                <w:kern w:val="3"/>
                <w:sz w:val="24"/>
                <w:szCs w:val="24"/>
              </w:rPr>
            </w:pPr>
            <w:r w:rsidRPr="005E77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1533" w:rsidRPr="00477770" w:rsidRDefault="005E77C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="00477770">
        <w:rPr>
          <w:sz w:val="24"/>
          <w:szCs w:val="24"/>
        </w:rPr>
        <w:t xml:space="preserve">подготовил: </w:t>
      </w:r>
      <w:proofErr w:type="spellStart"/>
      <w:r w:rsidR="00477770" w:rsidRPr="00477770">
        <w:rPr>
          <w:sz w:val="24"/>
          <w:szCs w:val="24"/>
        </w:rPr>
        <w:t>Нечеухина</w:t>
      </w:r>
      <w:proofErr w:type="spellEnd"/>
      <w:r w:rsidR="00477770" w:rsidRPr="00477770">
        <w:rPr>
          <w:sz w:val="24"/>
          <w:szCs w:val="24"/>
        </w:rPr>
        <w:t xml:space="preserve"> Н. С.</w:t>
      </w:r>
      <w:r w:rsidR="00477770" w:rsidRPr="00477770">
        <w:rPr>
          <w:sz w:val="24"/>
          <w:szCs w:val="24"/>
        </w:rPr>
        <w:t xml:space="preserve">, </w:t>
      </w:r>
      <w:proofErr w:type="spellStart"/>
      <w:r w:rsidRPr="00477770">
        <w:rPr>
          <w:sz w:val="24"/>
          <w:szCs w:val="24"/>
        </w:rPr>
        <w:t>Буянова</w:t>
      </w:r>
      <w:proofErr w:type="spellEnd"/>
      <w:r w:rsidRPr="00477770">
        <w:rPr>
          <w:sz w:val="24"/>
          <w:szCs w:val="24"/>
        </w:rPr>
        <w:t xml:space="preserve"> Т.И.</w:t>
      </w:r>
    </w:p>
    <w:p w:rsidR="00A51533" w:rsidRDefault="00A51533">
      <w:pPr>
        <w:rPr>
          <w:sz w:val="24"/>
          <w:szCs w:val="24"/>
          <w:u w:val="single"/>
        </w:rPr>
      </w:pPr>
    </w:p>
    <w:p w:rsidR="00A51533" w:rsidRDefault="00A51533">
      <w:pPr>
        <w:rPr>
          <w:sz w:val="24"/>
          <w:szCs w:val="24"/>
        </w:rPr>
      </w:pPr>
    </w:p>
    <w:p w:rsidR="00477770" w:rsidRDefault="00477770" w:rsidP="0047777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77770" w:rsidRDefault="00477770" w:rsidP="0047777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77770" w:rsidRDefault="00477770" w:rsidP="00477770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477770" w:rsidRDefault="00477770" w:rsidP="00477770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477770" w:rsidRDefault="00477770" w:rsidP="00477770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A51533" w:rsidRDefault="00A51533"/>
    <w:sectPr w:rsidR="00A515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33"/>
    <w:rsid w:val="00477770"/>
    <w:rsid w:val="005811E6"/>
    <w:rsid w:val="005E77CB"/>
    <w:rsid w:val="00A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06D2"/>
  <w15:docId w15:val="{B04A2F40-5944-4DF0-B5CE-568CB34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12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5" Type="http://schemas.openxmlformats.org/officeDocument/2006/relationships/hyperlink" Target="http://znanium.com/go.php?id=9661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3C1E-CACA-4442-80C1-F75CB952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2019-07-10T06:24:00Z</cp:lastPrinted>
  <dcterms:created xsi:type="dcterms:W3CDTF">2019-03-17T16:40:00Z</dcterms:created>
  <dcterms:modified xsi:type="dcterms:W3CDTF">2019-07-10T06:24:00Z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