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12" w:rsidRDefault="008D1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03712" w:rsidRDefault="008D12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Уголовный процесс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203712" w:rsidRPr="00FE4B56" w:rsidRDefault="008D12A8">
            <w:pPr>
              <w:widowControl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Все профили 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5 </w:t>
            </w:r>
            <w:proofErr w:type="spellStart"/>
            <w:r w:rsidRPr="00FE4B56">
              <w:rPr>
                <w:sz w:val="24"/>
                <w:szCs w:val="24"/>
              </w:rPr>
              <w:t>з.е</w:t>
            </w:r>
            <w:proofErr w:type="spellEnd"/>
            <w:r w:rsidRPr="00FE4B56">
              <w:rPr>
                <w:sz w:val="24"/>
                <w:szCs w:val="24"/>
              </w:rPr>
              <w:t>.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Экзамен </w:t>
            </w:r>
          </w:p>
        </w:tc>
      </w:tr>
      <w:tr w:rsidR="00FE4B56" w:rsidRPr="00FE4B56">
        <w:tc>
          <w:tcPr>
            <w:tcW w:w="3208" w:type="dxa"/>
            <w:shd w:val="clear" w:color="auto" w:fill="E7E6E6" w:themeFill="background2"/>
          </w:tcPr>
          <w:p w:rsidR="00203712" w:rsidRPr="00FE4B56" w:rsidRDefault="008D12A8">
            <w:pPr>
              <w:rPr>
                <w:b/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203712" w:rsidRPr="00FE4B56" w:rsidRDefault="00FE4B56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П</w:t>
            </w:r>
            <w:r w:rsidR="008D12A8" w:rsidRPr="00FE4B56">
              <w:rPr>
                <w:sz w:val="24"/>
                <w:szCs w:val="24"/>
              </w:rPr>
              <w:t>убличного права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 w:rsidP="00FE4B56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Крат</w:t>
            </w:r>
            <w:r w:rsidR="00FE4B56" w:rsidRPr="00FE4B56">
              <w:rPr>
                <w:b/>
                <w:sz w:val="24"/>
                <w:szCs w:val="24"/>
              </w:rPr>
              <w:t>к</w:t>
            </w:r>
            <w:r w:rsidRPr="00FE4B5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Тема 1. Понятие, назначение и система уголовного процесса России 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 w:rsidP="00751B49">
            <w:pPr>
              <w:pStyle w:val="9"/>
              <w:tabs>
                <w:tab w:val="left" w:pos="195"/>
              </w:tabs>
              <w:spacing w:before="20" w:after="20" w:line="240" w:lineRule="auto"/>
              <w:ind w:right="-8" w:firstLine="0"/>
              <w:jc w:val="both"/>
              <w:rPr>
                <w:b w:val="0"/>
                <w:sz w:val="24"/>
                <w:szCs w:val="24"/>
              </w:rPr>
            </w:pPr>
            <w:r w:rsidRPr="00FE4B56">
              <w:rPr>
                <w:b w:val="0"/>
                <w:sz w:val="24"/>
                <w:szCs w:val="24"/>
                <w:lang w:val="ru-RU" w:eastAsia="ru-RU"/>
              </w:rPr>
              <w:t>Тема 2. Нормативная основа уголовно-процессуальной деятельности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3. Процессуальная форма, функции и гарантии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4. Принципы уголовного судопроизводства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5. Участники уголовного судопроизводства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6. Процессуальные акты, сроки и судебные издержки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7. Меры процессуального принуждения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8. Доказательства и доказывание в уголовном процессе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9. Стадия возбуждения уголовного дела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10. Стадия предварительного расследования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11. Задержание в уголовно-процессуальной деятельности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12. Следственные действия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13. Привлечение лица в качестве обвиняемого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14. Меры пресечения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15. Приостановление и возобновление предварительного расследования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16. Окончание предварительного расследования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17. Гражданский иск в уголовном деле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18. Общая характеристика судебных стадий уголовного процесса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19. Особые производства в уголовном процессе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20. Реабилитация</w:t>
            </w:r>
          </w:p>
        </w:tc>
      </w:tr>
      <w:tr w:rsidR="00FE4B56" w:rsidRPr="00FE4B56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203712" w:rsidRPr="00FE4B56" w:rsidRDefault="008D12A8">
            <w:pPr>
              <w:spacing w:before="20" w:after="20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Тема 21. Международное сотрудничество в сфере уголовного судопроизводства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1.</w:t>
            </w:r>
            <w:r w:rsidRPr="00FE4B56">
              <w:rPr>
                <w:sz w:val="24"/>
                <w:szCs w:val="24"/>
              </w:rPr>
              <w:tab/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Уголовно-процессуальное право Российской Федерации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юридических вузов и факультетов / Д. П. Великий [и др.] ; отв. ред.: П.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Лупинская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Л.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Воскобитова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;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юрид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Кутафина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- 4-е изд.,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- 1008 с. </w:t>
            </w:r>
            <w:hyperlink r:id="rId5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http://znanium.com/go.php?id=1003769</w:t>
              </w:r>
            </w:hyperlink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 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 xml:space="preserve">2. </w:t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Смирнов, А. В. Уголовный процесс 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вузов, обучающихся по специальности и направлению подготовки «Юриспруденция» / А. В. Смирнов, К. Б. Калиновский ; под общ. ред. А. В. Смирнова. - 7-е изд.,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- 752 с. </w:t>
            </w:r>
            <w:hyperlink r:id="rId6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http://znanium.com/go.php?id=993593</w:t>
              </w:r>
            </w:hyperlink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 xml:space="preserve">3. </w:t>
            </w: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Уголовно-процессуальное право Российской Федерации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учебник для студентов юридических вузов и факультетов / Д. П. Великий [и др.] ; отв. ред.: П.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Лупинская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, Л. А.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Воскобитова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;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гос.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юрид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ун-т им. О. Е.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Кутафина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- 4-е изд.,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перераб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2018. - 1008 с. </w:t>
            </w:r>
            <w:hyperlink r:id="rId7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http://znanium.com/go.php?id=953333</w:t>
              </w:r>
            </w:hyperlink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1.</w:t>
            </w:r>
            <w:r w:rsidRPr="00FE4B56">
              <w:rPr>
                <w:sz w:val="24"/>
                <w:szCs w:val="24"/>
              </w:rPr>
              <w:tab/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Россинский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, С. Б. Следственные действия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монография / С. Б. </w:t>
            </w:r>
            <w:proofErr w:type="spell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Россинский</w:t>
            </w:r>
            <w:proofErr w:type="spell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2019. - 240 с. </w:t>
            </w:r>
            <w:hyperlink r:id="rId8"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http://znanium.com/go.php?id=997098</w:t>
              </w:r>
            </w:hyperlink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2. </w:t>
            </w:r>
            <w:proofErr w:type="spellStart"/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>Корнакова</w:t>
            </w:r>
            <w:proofErr w:type="spellEnd"/>
            <w:r w:rsidRPr="00FE4B56">
              <w:rPr>
                <w:rFonts w:ascii="Times New Roman;Times;serif" w:hAnsi="Times New Roman;Times;serif"/>
                <w:sz w:val="24"/>
                <w:szCs w:val="24"/>
              </w:rPr>
              <w:t xml:space="preserve">, С.В. </w:t>
            </w:r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Логика уголовно-процессуального </w:t>
            </w:r>
            <w:proofErr w:type="gramStart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>доказывания :</w:t>
            </w:r>
            <w:proofErr w:type="gramEnd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 учеб. пособие / С.В. </w:t>
            </w:r>
            <w:proofErr w:type="spellStart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>Корнакова</w:t>
            </w:r>
            <w:proofErr w:type="spellEnd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. — </w:t>
            </w:r>
            <w:proofErr w:type="gramStart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>М. :</w:t>
            </w:r>
            <w:proofErr w:type="gramEnd"/>
            <w:r w:rsidR="00751B49" w:rsidRPr="00751B49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2019. — 142 с. — (Высшее образование: Магистратура). — www.dx.doi.org/10.12737/24713. - Режим доступа: http://znanium.com/catalog/product/989184</w:t>
            </w:r>
          </w:p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3. Максимова, Т. Ю. Профессиональные навыки юриста в уголовном судопроизводстве [Электронный ресурс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учебное пособие / Т. Ю. Максимова, Е. А. Рубинштейн ; под ред. Е. А. Рубинштейна. - </w:t>
            </w:r>
            <w:proofErr w:type="gramStart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Pr="00FE4B56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Норма: ИНФРА-М, 2017. - 112 с. </w:t>
            </w:r>
            <w:hyperlink>
              <w:r w:rsidRPr="00FE4B56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u w:val="none"/>
                </w:rPr>
                <w:t>http://znanium.com/go.php?id=774865</w:t>
              </w:r>
            </w:hyperlink>
          </w:p>
          <w:p w:rsidR="00203712" w:rsidRPr="00FE4B56" w:rsidRDefault="00203712">
            <w:pPr>
              <w:tabs>
                <w:tab w:val="left" w:pos="195"/>
              </w:tabs>
              <w:jc w:val="both"/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</w:pP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03712" w:rsidRPr="00FE4B56" w:rsidRDefault="008D12A8">
            <w:pPr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E4B56">
              <w:rPr>
                <w:sz w:val="24"/>
                <w:szCs w:val="24"/>
              </w:rPr>
              <w:t>Astra</w:t>
            </w:r>
            <w:proofErr w:type="spellEnd"/>
            <w:r w:rsidRPr="00FE4B56">
              <w:rPr>
                <w:sz w:val="24"/>
                <w:szCs w:val="24"/>
              </w:rPr>
              <w:t xml:space="preserve"> </w:t>
            </w:r>
            <w:proofErr w:type="spellStart"/>
            <w:r w:rsidRPr="00FE4B56">
              <w:rPr>
                <w:sz w:val="24"/>
                <w:szCs w:val="24"/>
              </w:rPr>
              <w:t>Linux</w:t>
            </w:r>
            <w:proofErr w:type="spellEnd"/>
            <w:r w:rsidRPr="00FE4B56">
              <w:rPr>
                <w:sz w:val="24"/>
                <w:szCs w:val="24"/>
              </w:rPr>
              <w:t xml:space="preserve"> </w:t>
            </w:r>
            <w:proofErr w:type="spellStart"/>
            <w:r w:rsidRPr="00FE4B56">
              <w:rPr>
                <w:sz w:val="24"/>
                <w:szCs w:val="24"/>
              </w:rPr>
              <w:t>Common</w:t>
            </w:r>
            <w:proofErr w:type="spellEnd"/>
            <w:r w:rsidRPr="00FE4B56">
              <w:rPr>
                <w:sz w:val="24"/>
                <w:szCs w:val="24"/>
              </w:rPr>
              <w:t xml:space="preserve"> </w:t>
            </w:r>
            <w:proofErr w:type="spellStart"/>
            <w:r w:rsidRPr="00FE4B56">
              <w:rPr>
                <w:sz w:val="24"/>
                <w:szCs w:val="24"/>
              </w:rPr>
              <w:t>Edition</w:t>
            </w:r>
            <w:proofErr w:type="spellEnd"/>
            <w:r w:rsidRPr="00FE4B5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03712" w:rsidRPr="00FE4B56" w:rsidRDefault="008D12A8">
            <w:pPr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03712" w:rsidRPr="00FE4B56" w:rsidRDefault="00203712">
            <w:pPr>
              <w:rPr>
                <w:b/>
                <w:sz w:val="24"/>
                <w:szCs w:val="24"/>
              </w:rPr>
            </w:pP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Общего доступа</w:t>
            </w: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- Справочная правовая система ГАРАНТ</w:t>
            </w:r>
          </w:p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>
            <w:pPr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E7E6E6" w:themeFill="background2"/>
          </w:tcPr>
          <w:p w:rsidR="00203712" w:rsidRPr="00FE4B56" w:rsidRDefault="008D12A8" w:rsidP="008D12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E4B56" w:rsidRPr="00FE4B56">
        <w:tc>
          <w:tcPr>
            <w:tcW w:w="10431" w:type="dxa"/>
            <w:gridSpan w:val="3"/>
            <w:shd w:val="clear" w:color="auto" w:fill="auto"/>
          </w:tcPr>
          <w:p w:rsidR="00203712" w:rsidRPr="00FE4B56" w:rsidRDefault="008D12A8" w:rsidP="00FE4B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4B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D12A8" w:rsidRPr="00685B01" w:rsidRDefault="008D12A8" w:rsidP="008D12A8">
      <w:pPr>
        <w:ind w:left="4672" w:firstLine="992"/>
        <w:rPr>
          <w:sz w:val="24"/>
          <w:szCs w:val="24"/>
          <w:u w:val="single"/>
        </w:rPr>
      </w:pPr>
    </w:p>
    <w:p w:rsidR="00751B49" w:rsidRPr="00CC051C" w:rsidRDefault="00751B49" w:rsidP="00751B4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Жиляева</w:t>
      </w:r>
      <w:proofErr w:type="spellEnd"/>
      <w:r>
        <w:rPr>
          <w:sz w:val="24"/>
          <w:szCs w:val="24"/>
        </w:rPr>
        <w:t xml:space="preserve"> Н.А.</w:t>
      </w:r>
    </w:p>
    <w:p w:rsidR="00751B49" w:rsidRDefault="00751B49" w:rsidP="00751B49">
      <w:pPr>
        <w:ind w:left="-426"/>
        <w:rPr>
          <w:sz w:val="24"/>
          <w:szCs w:val="24"/>
        </w:rPr>
      </w:pPr>
    </w:p>
    <w:p w:rsidR="00751B49" w:rsidRDefault="00751B49" w:rsidP="00751B49">
      <w:pPr>
        <w:ind w:left="-426"/>
        <w:rPr>
          <w:sz w:val="24"/>
          <w:szCs w:val="24"/>
        </w:rPr>
      </w:pPr>
      <w:bookmarkStart w:id="0" w:name="_GoBack"/>
      <w:bookmarkEnd w:id="0"/>
    </w:p>
    <w:sectPr w:rsidR="00751B4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12"/>
    <w:rsid w:val="00203712"/>
    <w:rsid w:val="00343D31"/>
    <w:rsid w:val="00751B49"/>
    <w:rsid w:val="008D12A8"/>
    <w:rsid w:val="00F97ECC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B23E1-D0C8-4B50-B965-22BF6090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non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70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33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3593" TargetMode="External"/><Relationship Id="rId5" Type="http://schemas.openxmlformats.org/officeDocument/2006/relationships/hyperlink" Target="http://znanium.com/go.php?id=10037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4D10-1AEE-4091-8AF3-4BDB4A81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3838</Characters>
  <Application>Microsoft Office Word</Application>
  <DocSecurity>0</DocSecurity>
  <Lines>31</Lines>
  <Paragraphs>9</Paragraphs>
  <ScaleCrop>false</ScaleCrop>
  <Company>Microsoft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3</cp:revision>
  <cp:lastPrinted>2019-02-15T10:04:00Z</cp:lastPrinted>
  <dcterms:created xsi:type="dcterms:W3CDTF">2020-02-28T02:51:00Z</dcterms:created>
  <dcterms:modified xsi:type="dcterms:W3CDTF">2020-03-02T11:33:00Z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