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3" w:rsidRPr="00CB2C49" w:rsidRDefault="00F33533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33533" w:rsidRPr="00CB2C49" w:rsidRDefault="00F33533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75328A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230905">
            <w:pPr>
              <w:rPr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33533" w:rsidRPr="00FE2E88" w:rsidRDefault="00F33533" w:rsidP="00C34F6D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</w:tcPr>
          <w:p w:rsidR="00F33533" w:rsidRPr="00FE2E88" w:rsidRDefault="00F33533" w:rsidP="00230905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C34F6D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9B60C5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3 з.е.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C34F6D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Зачет 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CB2C49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FE2E88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185919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Крат</w:t>
            </w:r>
            <w:r w:rsidR="00185919" w:rsidRPr="00FE2E88">
              <w:rPr>
                <w:b/>
                <w:i/>
                <w:sz w:val="24"/>
                <w:szCs w:val="24"/>
              </w:rPr>
              <w:t>к</w:t>
            </w:r>
            <w:r w:rsidRPr="00FE2E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1. </w:t>
            </w:r>
            <w:r w:rsidRPr="00FE2E88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2. </w:t>
            </w:r>
            <w:r w:rsidRPr="00FE2E88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3. </w:t>
            </w:r>
            <w:r w:rsidRPr="00FE2E88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4. </w:t>
            </w:r>
            <w:r w:rsidRPr="00FE2E88">
              <w:rPr>
                <w:color w:val="000000"/>
                <w:sz w:val="24"/>
                <w:szCs w:val="24"/>
              </w:rPr>
              <w:t>Физика колебаний и волн. Оптика.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5. </w:t>
            </w:r>
            <w:r w:rsidRPr="00FE2E88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3533" w:rsidRPr="00FE2E88" w:rsidRDefault="00F3353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65340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F33533" w:rsidRPr="00FE2E88" w:rsidRDefault="00F3353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FE2E88">
              <w:rPr>
                <w:color w:val="000000"/>
                <w:sz w:val="24"/>
                <w:szCs w:val="24"/>
              </w:rPr>
              <w:t> 70экз.</w:t>
            </w:r>
          </w:p>
          <w:p w:rsidR="00F33533" w:rsidRPr="00FE2E88" w:rsidRDefault="00F33533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65340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3533" w:rsidRPr="00FE2E88" w:rsidRDefault="00F33533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</w:t>
              </w:r>
              <w:r w:rsidR="00511251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r w:rsidR="00665340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CB2C49">
            <w:pPr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F33533" w:rsidRPr="00FE2E88" w:rsidRDefault="00F33533" w:rsidP="00D400F6">
            <w:pPr>
              <w:jc w:val="both"/>
              <w:rPr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FE2E88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E2E88">
                <w:rPr>
                  <w:sz w:val="24"/>
                  <w:szCs w:val="24"/>
                </w:rPr>
                <w:t>2018 г</w:t>
              </w:r>
            </w:smartTag>
            <w:r w:rsidRPr="00FE2E88">
              <w:rPr>
                <w:sz w:val="24"/>
                <w:szCs w:val="24"/>
              </w:rPr>
              <w:t>.</w:t>
            </w:r>
          </w:p>
          <w:p w:rsidR="00F33533" w:rsidRPr="00FE2E88" w:rsidRDefault="00F33533" w:rsidP="00CB2C49">
            <w:pPr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F33533" w:rsidRPr="00FE2E88" w:rsidRDefault="00F33533" w:rsidP="00CB2C49">
            <w:pPr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FE2E88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FE2E88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F33533" w:rsidRPr="00FE2E88" w:rsidRDefault="00F33533" w:rsidP="00CB2C49">
            <w:pPr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CB2C49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B7F5F" w:rsidRDefault="00FB7F5F" w:rsidP="00FB7F5F">
            <w:pPr>
              <w:tabs>
                <w:tab w:val="left" w:pos="195"/>
              </w:tabs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FB7F5F" w:rsidRDefault="00FB7F5F" w:rsidP="00FB7F5F">
            <w:pPr>
              <w:tabs>
                <w:tab w:val="left" w:pos="195"/>
              </w:tabs>
              <w:rPr>
                <w:sz w:val="22"/>
              </w:rPr>
            </w:pPr>
            <w:r>
              <w:rPr>
                <w:sz w:val="22"/>
              </w:rPr>
              <w:t xml:space="preserve">06.015. Профессиональный стандарт "Специалист по информационным системам", утвержденный приказом </w:t>
            </w:r>
            <w:r>
              <w:rPr>
                <w:sz w:val="22"/>
              </w:rPr>
              <w:lastRenderedPageBreak/>
              <w:t>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33533" w:rsidRPr="00FE2E88" w:rsidRDefault="00FB7F5F" w:rsidP="00FB7F5F">
            <w:pPr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F33533" w:rsidRDefault="00F33533" w:rsidP="0061508B">
      <w:pPr>
        <w:ind w:left="-284"/>
        <w:rPr>
          <w:sz w:val="24"/>
          <w:szCs w:val="24"/>
        </w:rPr>
      </w:pPr>
    </w:p>
    <w:p w:rsidR="00F33533" w:rsidRPr="0061508B" w:rsidRDefault="00F3353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43853">
        <w:rPr>
          <w:sz w:val="24"/>
          <w:szCs w:val="24"/>
        </w:rPr>
        <w:t>и</w:t>
      </w:r>
      <w:r>
        <w:rPr>
          <w:sz w:val="24"/>
          <w:szCs w:val="24"/>
        </w:rPr>
        <w:t xml:space="preserve">    </w:t>
      </w:r>
      <w:r w:rsidR="00F43853" w:rsidRPr="00F43853">
        <w:rPr>
          <w:sz w:val="24"/>
          <w:szCs w:val="24"/>
        </w:rPr>
        <w:t xml:space="preserve">Стожко Н.Ю., </w:t>
      </w:r>
      <w:r w:rsidRPr="00F43853">
        <w:rPr>
          <w:sz w:val="24"/>
          <w:szCs w:val="24"/>
        </w:rPr>
        <w:t>Судакова Н.П.</w:t>
      </w:r>
    </w:p>
    <w:p w:rsidR="00F33533" w:rsidRPr="0061508B" w:rsidRDefault="00F33533" w:rsidP="0075328A">
      <w:pPr>
        <w:rPr>
          <w:sz w:val="24"/>
          <w:szCs w:val="24"/>
          <w:u w:val="single"/>
        </w:rPr>
      </w:pPr>
    </w:p>
    <w:p w:rsidR="00F33533" w:rsidRDefault="00F33533" w:rsidP="0075328A">
      <w:pPr>
        <w:rPr>
          <w:sz w:val="24"/>
          <w:szCs w:val="24"/>
        </w:rPr>
      </w:pPr>
    </w:p>
    <w:p w:rsidR="00F33533" w:rsidRDefault="00F33533" w:rsidP="0075328A">
      <w:pPr>
        <w:rPr>
          <w:sz w:val="24"/>
          <w:szCs w:val="24"/>
        </w:rPr>
      </w:pPr>
    </w:p>
    <w:p w:rsidR="00F33533" w:rsidRDefault="00F33533" w:rsidP="0075328A">
      <w:pPr>
        <w:rPr>
          <w:b/>
          <w:sz w:val="24"/>
          <w:szCs w:val="24"/>
        </w:rPr>
      </w:pPr>
      <w:bookmarkStart w:id="0" w:name="_GoBack"/>
      <w:bookmarkEnd w:id="0"/>
    </w:p>
    <w:sectPr w:rsidR="00F3353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62" w:rsidRDefault="00787862">
      <w:r>
        <w:separator/>
      </w:r>
    </w:p>
  </w:endnote>
  <w:endnote w:type="continuationSeparator" w:id="0">
    <w:p w:rsidR="00787862" w:rsidRDefault="007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62" w:rsidRDefault="00787862">
      <w:r>
        <w:separator/>
      </w:r>
    </w:p>
  </w:footnote>
  <w:footnote w:type="continuationSeparator" w:id="0">
    <w:p w:rsidR="00787862" w:rsidRDefault="0078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8591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680B"/>
    <w:rsid w:val="00347E66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3393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1251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5340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862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4385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F5F"/>
    <w:rsid w:val="00FC3513"/>
    <w:rsid w:val="00FC544B"/>
    <w:rsid w:val="00FC7398"/>
    <w:rsid w:val="00FD108D"/>
    <w:rsid w:val="00FD4FD6"/>
    <w:rsid w:val="00FE2D36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9C46A"/>
  <w15:docId w15:val="{A6B369FB-9405-4BF2-BAFE-294408D5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780672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78067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78067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80672"/>
    <w:pPr>
      <w:numPr>
        <w:numId w:val="43"/>
      </w:numPr>
    </w:pPr>
  </w:style>
  <w:style w:type="numbering" w:customStyle="1" w:styleId="WW8Num1">
    <w:name w:val="WW8Num1"/>
    <w:rsid w:val="00780672"/>
    <w:pPr>
      <w:numPr>
        <w:numId w:val="4"/>
      </w:numPr>
    </w:pPr>
  </w:style>
  <w:style w:type="numbering" w:customStyle="1" w:styleId="a0">
    <w:name w:val="Стиль многоуровневый"/>
    <w:rsid w:val="00780672"/>
    <w:pPr>
      <w:numPr>
        <w:numId w:val="39"/>
      </w:numPr>
    </w:pPr>
  </w:style>
  <w:style w:type="numbering" w:customStyle="1" w:styleId="WW8Num4">
    <w:name w:val="WW8Num4"/>
    <w:rsid w:val="00780672"/>
    <w:pPr>
      <w:numPr>
        <w:numId w:val="3"/>
      </w:numPr>
    </w:pPr>
  </w:style>
  <w:style w:type="numbering" w:customStyle="1" w:styleId="9">
    <w:name w:val="Стиль многоуровневый9"/>
    <w:rsid w:val="00780672"/>
    <w:pPr>
      <w:numPr>
        <w:numId w:val="51"/>
      </w:numPr>
    </w:pPr>
  </w:style>
  <w:style w:type="numbering" w:customStyle="1" w:styleId="WW8Num16">
    <w:name w:val="WW8Num16"/>
    <w:rsid w:val="00780672"/>
    <w:pPr>
      <w:numPr>
        <w:numId w:val="11"/>
      </w:numPr>
    </w:pPr>
  </w:style>
  <w:style w:type="numbering" w:customStyle="1" w:styleId="2">
    <w:name w:val="Стиль многоуровневый2"/>
    <w:rsid w:val="00780672"/>
    <w:pPr>
      <w:numPr>
        <w:numId w:val="42"/>
      </w:numPr>
    </w:pPr>
  </w:style>
  <w:style w:type="numbering" w:customStyle="1" w:styleId="WW8Num10">
    <w:name w:val="WW8Num10"/>
    <w:rsid w:val="00780672"/>
    <w:pPr>
      <w:numPr>
        <w:numId w:val="18"/>
      </w:numPr>
    </w:pPr>
  </w:style>
  <w:style w:type="numbering" w:customStyle="1" w:styleId="WW8Num7">
    <w:name w:val="WW8Num7"/>
    <w:rsid w:val="00780672"/>
    <w:pPr>
      <w:numPr>
        <w:numId w:val="14"/>
      </w:numPr>
    </w:pPr>
  </w:style>
  <w:style w:type="numbering" w:customStyle="1" w:styleId="7">
    <w:name w:val="Стиль многоуровневый7"/>
    <w:rsid w:val="00780672"/>
    <w:pPr>
      <w:numPr>
        <w:numId w:val="47"/>
      </w:numPr>
    </w:pPr>
  </w:style>
  <w:style w:type="numbering" w:customStyle="1" w:styleId="1">
    <w:name w:val="Стиль многоуровневый1"/>
    <w:rsid w:val="00780672"/>
    <w:pPr>
      <w:numPr>
        <w:numId w:val="40"/>
      </w:numPr>
    </w:pPr>
  </w:style>
  <w:style w:type="numbering" w:customStyle="1" w:styleId="WW8Num22">
    <w:name w:val="WW8Num22"/>
    <w:rsid w:val="00780672"/>
    <w:pPr>
      <w:numPr>
        <w:numId w:val="12"/>
      </w:numPr>
    </w:pPr>
  </w:style>
  <w:style w:type="numbering" w:customStyle="1" w:styleId="WW8Num15">
    <w:name w:val="WW8Num15"/>
    <w:rsid w:val="00780672"/>
    <w:pPr>
      <w:numPr>
        <w:numId w:val="17"/>
      </w:numPr>
    </w:pPr>
  </w:style>
  <w:style w:type="numbering" w:customStyle="1" w:styleId="6">
    <w:name w:val="Стиль многоуровневый6"/>
    <w:rsid w:val="00780672"/>
    <w:pPr>
      <w:numPr>
        <w:numId w:val="46"/>
      </w:numPr>
    </w:pPr>
  </w:style>
  <w:style w:type="numbering" w:customStyle="1" w:styleId="3">
    <w:name w:val="Стиль многоуровневый3"/>
    <w:rsid w:val="00780672"/>
    <w:pPr>
      <w:numPr>
        <w:numId w:val="19"/>
      </w:numPr>
    </w:pPr>
  </w:style>
  <w:style w:type="numbering" w:customStyle="1" w:styleId="WW8Num23">
    <w:name w:val="WW8Num23"/>
    <w:rsid w:val="00780672"/>
    <w:pPr>
      <w:numPr>
        <w:numId w:val="8"/>
      </w:numPr>
    </w:pPr>
  </w:style>
  <w:style w:type="numbering" w:customStyle="1" w:styleId="List1">
    <w:name w:val="List 1"/>
    <w:rsid w:val="00780672"/>
    <w:pPr>
      <w:numPr>
        <w:numId w:val="2"/>
      </w:numPr>
    </w:pPr>
  </w:style>
  <w:style w:type="numbering" w:customStyle="1" w:styleId="WW8Num5">
    <w:name w:val="WW8Num5"/>
    <w:rsid w:val="00780672"/>
    <w:pPr>
      <w:numPr>
        <w:numId w:val="7"/>
      </w:numPr>
    </w:pPr>
  </w:style>
  <w:style w:type="numbering" w:customStyle="1" w:styleId="WW8Num6">
    <w:name w:val="WW8Num6"/>
    <w:rsid w:val="00780672"/>
    <w:pPr>
      <w:numPr>
        <w:numId w:val="15"/>
      </w:numPr>
    </w:pPr>
  </w:style>
  <w:style w:type="numbering" w:customStyle="1" w:styleId="4">
    <w:name w:val="Стиль многоуровневый4"/>
    <w:rsid w:val="00780672"/>
    <w:pPr>
      <w:numPr>
        <w:numId w:val="44"/>
      </w:numPr>
    </w:pPr>
  </w:style>
  <w:style w:type="numbering" w:customStyle="1" w:styleId="Numbering1">
    <w:name w:val="Numbering 1"/>
    <w:rsid w:val="0078067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80672"/>
    <w:pPr>
      <w:numPr>
        <w:numId w:val="48"/>
      </w:numPr>
    </w:pPr>
  </w:style>
  <w:style w:type="numbering" w:customStyle="1" w:styleId="WW8Num12">
    <w:name w:val="WW8Num12"/>
    <w:rsid w:val="00780672"/>
    <w:pPr>
      <w:numPr>
        <w:numId w:val="13"/>
      </w:numPr>
    </w:pPr>
  </w:style>
  <w:style w:type="numbering" w:customStyle="1" w:styleId="WW8Num9">
    <w:name w:val="WW8Num9"/>
    <w:rsid w:val="00780672"/>
    <w:pPr>
      <w:numPr>
        <w:numId w:val="9"/>
      </w:numPr>
    </w:pPr>
  </w:style>
  <w:style w:type="numbering" w:customStyle="1" w:styleId="WW8Num14">
    <w:name w:val="WW8Num14"/>
    <w:rsid w:val="00780672"/>
    <w:pPr>
      <w:numPr>
        <w:numId w:val="10"/>
      </w:numPr>
    </w:pPr>
  </w:style>
  <w:style w:type="numbering" w:customStyle="1" w:styleId="5">
    <w:name w:val="Стиль многоуровневый5"/>
    <w:rsid w:val="00780672"/>
    <w:pPr>
      <w:numPr>
        <w:numId w:val="45"/>
      </w:numPr>
    </w:pPr>
  </w:style>
  <w:style w:type="numbering" w:customStyle="1" w:styleId="WW8Num3">
    <w:name w:val="WW8Num3"/>
    <w:rsid w:val="00780672"/>
    <w:pPr>
      <w:numPr>
        <w:numId w:val="5"/>
      </w:numPr>
    </w:pPr>
  </w:style>
  <w:style w:type="numbering" w:customStyle="1" w:styleId="WW8Num2">
    <w:name w:val="WW8Num2"/>
    <w:rsid w:val="00780672"/>
    <w:pPr>
      <w:numPr>
        <w:numId w:val="6"/>
      </w:numPr>
    </w:pPr>
  </w:style>
  <w:style w:type="numbering" w:customStyle="1" w:styleId="WW8Num13">
    <w:name w:val="WW8Num13"/>
    <w:rsid w:val="00780672"/>
    <w:pPr>
      <w:numPr>
        <w:numId w:val="16"/>
      </w:numPr>
    </w:pPr>
  </w:style>
  <w:style w:type="numbering" w:customStyle="1" w:styleId="8">
    <w:name w:val="Стиль многоуровневый8"/>
    <w:rsid w:val="0078067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2019-02-15T10:04:00Z</cp:lastPrinted>
  <dcterms:created xsi:type="dcterms:W3CDTF">2020-02-26T06:54:00Z</dcterms:created>
  <dcterms:modified xsi:type="dcterms:W3CDTF">2020-03-16T08:02:00Z</dcterms:modified>
</cp:coreProperties>
</file>