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63DD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3DDE" w:rsidRDefault="00662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63DDE" w:rsidRDefault="00563DDE"/>
        </w:tc>
      </w:tr>
      <w:tr w:rsidR="00563DD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3DDE" w:rsidRDefault="00662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63DDE" w:rsidRDefault="00563DDE"/>
        </w:tc>
      </w:tr>
      <w:tr w:rsidR="00563DDE">
        <w:trPr>
          <w:trHeight w:hRule="exact" w:val="490"/>
        </w:trPr>
        <w:tc>
          <w:tcPr>
            <w:tcW w:w="1521" w:type="dxa"/>
          </w:tcPr>
          <w:p w:rsidR="00563DDE" w:rsidRDefault="00563DDE"/>
        </w:tc>
        <w:tc>
          <w:tcPr>
            <w:tcW w:w="1600" w:type="dxa"/>
          </w:tcPr>
          <w:p w:rsidR="00563DDE" w:rsidRDefault="00563DDE"/>
        </w:tc>
        <w:tc>
          <w:tcPr>
            <w:tcW w:w="7089" w:type="dxa"/>
          </w:tcPr>
          <w:p w:rsidR="00563DDE" w:rsidRDefault="00563DDE"/>
        </w:tc>
        <w:tc>
          <w:tcPr>
            <w:tcW w:w="426" w:type="dxa"/>
          </w:tcPr>
          <w:p w:rsidR="00563DDE" w:rsidRDefault="00563DDE"/>
        </w:tc>
      </w:tr>
      <w:tr w:rsidR="00563DDE" w:rsidRPr="0066260A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DDE" w:rsidRPr="0066260A" w:rsidRDefault="00662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66260A">
              <w:rPr>
                <w:lang w:val="ru-RU"/>
              </w:rPr>
              <w:t xml:space="preserve"> </w:t>
            </w:r>
          </w:p>
        </w:tc>
      </w:tr>
      <w:tr w:rsidR="00563DD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3DDE" w:rsidRDefault="006626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DDE" w:rsidRDefault="006626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индустрии</w:t>
            </w:r>
            <w:proofErr w:type="spellEnd"/>
            <w:r>
              <w:t xml:space="preserve"> </w:t>
            </w:r>
          </w:p>
        </w:tc>
      </w:tr>
      <w:tr w:rsidR="00563DD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3DDE" w:rsidRDefault="006626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DDE" w:rsidRDefault="00662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563DD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3DDE" w:rsidRDefault="006626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DDE" w:rsidRDefault="006626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563DD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3DDE" w:rsidRDefault="006626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DDE" w:rsidRDefault="00662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63DD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3DDE" w:rsidRDefault="006626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DDE" w:rsidRDefault="006626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563DDE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DDE" w:rsidRDefault="006626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63DD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DDE" w:rsidRDefault="00662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DDE" w:rsidRDefault="00662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63DDE" w:rsidRPr="0066260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DDE" w:rsidRDefault="00662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DDE" w:rsidRPr="0066260A" w:rsidRDefault="00662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системы менеджмента и ее особенности в туристской индустрии</w:t>
            </w:r>
          </w:p>
        </w:tc>
      </w:tr>
      <w:tr w:rsidR="00563DDE" w:rsidRPr="0066260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DDE" w:rsidRDefault="00662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DDE" w:rsidRPr="0066260A" w:rsidRDefault="00662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управленческих решений</w:t>
            </w:r>
          </w:p>
        </w:tc>
      </w:tr>
      <w:tr w:rsidR="00563DDE" w:rsidRPr="0066260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DDE" w:rsidRDefault="00662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DDE" w:rsidRPr="0066260A" w:rsidRDefault="00662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менеджмента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туристской индустрии</w:t>
            </w:r>
          </w:p>
        </w:tc>
      </w:tr>
      <w:tr w:rsidR="00563DD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DDE" w:rsidRDefault="00662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DDE" w:rsidRDefault="006626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индустрии</w:t>
            </w:r>
            <w:proofErr w:type="spellEnd"/>
          </w:p>
        </w:tc>
      </w:tr>
      <w:tr w:rsidR="00563DDE" w:rsidRPr="0066260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DDE" w:rsidRDefault="00662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DDE" w:rsidRPr="0066260A" w:rsidRDefault="00662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Производственные программы предприятий туристской индустрии</w:t>
            </w:r>
          </w:p>
        </w:tc>
      </w:tr>
      <w:tr w:rsidR="00563DDE" w:rsidRPr="0066260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DDE" w:rsidRDefault="00662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DDE" w:rsidRPr="0066260A" w:rsidRDefault="00662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персоналом на предприятиях туристской индустрии</w:t>
            </w:r>
          </w:p>
        </w:tc>
      </w:tr>
      <w:tr w:rsidR="00563DDE" w:rsidRPr="0066260A">
        <w:trPr>
          <w:trHeight w:hRule="exact" w:val="184"/>
        </w:trPr>
        <w:tc>
          <w:tcPr>
            <w:tcW w:w="1521" w:type="dxa"/>
          </w:tcPr>
          <w:p w:rsidR="00563DDE" w:rsidRPr="0066260A" w:rsidRDefault="00563DD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63DDE" w:rsidRPr="0066260A" w:rsidRDefault="00563DD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63DDE" w:rsidRPr="0066260A" w:rsidRDefault="00563D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DDE" w:rsidRPr="0066260A" w:rsidRDefault="00563DDE">
            <w:pPr>
              <w:rPr>
                <w:lang w:val="ru-RU"/>
              </w:rPr>
            </w:pPr>
          </w:p>
        </w:tc>
      </w:tr>
      <w:tr w:rsidR="00563DD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DDE" w:rsidRDefault="006626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63DDE">
        <w:trPr>
          <w:trHeight w:hRule="exact" w:val="196"/>
        </w:trPr>
        <w:tc>
          <w:tcPr>
            <w:tcW w:w="1521" w:type="dxa"/>
          </w:tcPr>
          <w:p w:rsidR="00563DDE" w:rsidRDefault="00563DDE"/>
        </w:tc>
        <w:tc>
          <w:tcPr>
            <w:tcW w:w="1600" w:type="dxa"/>
          </w:tcPr>
          <w:p w:rsidR="00563DDE" w:rsidRDefault="00563DDE"/>
        </w:tc>
        <w:tc>
          <w:tcPr>
            <w:tcW w:w="7089" w:type="dxa"/>
          </w:tcPr>
          <w:p w:rsidR="00563DDE" w:rsidRDefault="00563DDE"/>
        </w:tc>
        <w:tc>
          <w:tcPr>
            <w:tcW w:w="426" w:type="dxa"/>
          </w:tcPr>
          <w:p w:rsidR="00563DDE" w:rsidRDefault="00563DDE"/>
        </w:tc>
      </w:tr>
      <w:tr w:rsidR="00563DD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3DDE" w:rsidRDefault="006626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63DDE" w:rsidRPr="0066260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3DDE" w:rsidRPr="0066260A" w:rsidRDefault="006626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Киседобрев</w:t>
            </w:r>
            <w:proofErr w:type="spellEnd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В.П., </w:t>
            </w:r>
            <w:proofErr w:type="spellStart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Кострюкова</w:t>
            </w:r>
            <w:proofErr w:type="spellEnd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 Менеджмент в туризме [Электронный ресурс</w:t>
            </w:r>
            <w:proofErr w:type="gramStart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- 152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/1065307</w:t>
            </w:r>
          </w:p>
        </w:tc>
      </w:tr>
      <w:tr w:rsidR="00563DDE" w:rsidRPr="0066260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3DDE" w:rsidRPr="0066260A" w:rsidRDefault="006626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Пищулов</w:t>
            </w:r>
            <w:proofErr w:type="spellEnd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 Менеджмент в с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ервисе и туризме [Электронный ресурс</w:t>
            </w:r>
            <w:proofErr w:type="gramStart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- 284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/1324018</w:t>
            </w:r>
          </w:p>
        </w:tc>
      </w:tr>
      <w:tr w:rsidR="00563DDE" w:rsidRPr="0066260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3DDE" w:rsidRPr="0066260A" w:rsidRDefault="006626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Мотышина</w:t>
            </w:r>
            <w:proofErr w:type="spellEnd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Большаков А. С. Менеджмент в социально-культурном сервисе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туризме [Электронный ресурс</w:t>
            </w:r>
            <w:proofErr w:type="gramStart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/498957</w:t>
            </w:r>
          </w:p>
        </w:tc>
      </w:tr>
      <w:tr w:rsidR="00563DD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3DDE" w:rsidRDefault="006626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63DDE" w:rsidRPr="0066260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3DDE" w:rsidRPr="0066260A" w:rsidRDefault="006626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Овчаров А. О. Туристический комплекс России: тенденции, риски, перспективы [Электронный ресурс</w:t>
            </w:r>
            <w:proofErr w:type="gramStart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онография</w:t>
            </w:r>
            <w:proofErr w:type="gramEnd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2019. - 280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/978142</w:t>
            </w:r>
          </w:p>
        </w:tc>
      </w:tr>
      <w:tr w:rsidR="00563DDE" w:rsidRPr="0066260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3DDE" w:rsidRPr="0066260A" w:rsidRDefault="006626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Виханский</w:t>
            </w:r>
            <w:proofErr w:type="spellEnd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О.С., Наумов А. И. Менеджмент: век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]:Сборник</w:t>
            </w:r>
            <w:proofErr w:type="gramEnd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статей. - Москва: Издательство "Магистр"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/982621</w:t>
            </w:r>
          </w:p>
        </w:tc>
      </w:tr>
      <w:tr w:rsidR="00563DDE" w:rsidRPr="0066260A">
        <w:trPr>
          <w:trHeight w:hRule="exact" w:val="277"/>
        </w:trPr>
        <w:tc>
          <w:tcPr>
            <w:tcW w:w="1521" w:type="dxa"/>
          </w:tcPr>
          <w:p w:rsidR="00563DDE" w:rsidRPr="0066260A" w:rsidRDefault="00563DD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63DDE" w:rsidRPr="0066260A" w:rsidRDefault="00563DD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63DDE" w:rsidRPr="0066260A" w:rsidRDefault="00563D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DDE" w:rsidRPr="0066260A" w:rsidRDefault="00563DDE">
            <w:pPr>
              <w:rPr>
                <w:lang w:val="ru-RU"/>
              </w:rPr>
            </w:pPr>
          </w:p>
        </w:tc>
      </w:tr>
      <w:tr w:rsidR="00563DDE" w:rsidRPr="0066260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DDE" w:rsidRPr="0066260A" w:rsidRDefault="00662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6260A">
              <w:rPr>
                <w:lang w:val="ru-RU"/>
              </w:rPr>
              <w:t xml:space="preserve"> </w:t>
            </w:r>
          </w:p>
        </w:tc>
      </w:tr>
      <w:tr w:rsidR="00563DD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3DDE" w:rsidRDefault="006626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563DDE" w:rsidRDefault="006626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63DD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3DDE" w:rsidRDefault="0066260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6626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260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6260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63DDE" w:rsidRPr="0066260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3DDE" w:rsidRPr="0066260A" w:rsidRDefault="006626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26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260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6260A">
              <w:rPr>
                <w:lang w:val="ru-RU"/>
              </w:rPr>
              <w:t xml:space="preserve"> </w:t>
            </w:r>
          </w:p>
        </w:tc>
      </w:tr>
      <w:tr w:rsidR="00563DD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3DDE" w:rsidRDefault="0066260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626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626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626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6260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63DDE" w:rsidRPr="0066260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3DDE" w:rsidRPr="0066260A" w:rsidRDefault="006626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лашение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6260A">
              <w:rPr>
                <w:lang w:val="ru-RU"/>
              </w:rPr>
              <w:t xml:space="preserve"> </w:t>
            </w:r>
          </w:p>
        </w:tc>
      </w:tr>
      <w:tr w:rsidR="00563DDE" w:rsidRPr="0066260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3DDE" w:rsidRPr="0066260A" w:rsidRDefault="006626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6260A">
              <w:rPr>
                <w:lang w:val="ru-RU"/>
              </w:rPr>
              <w:t xml:space="preserve"> </w:t>
            </w:r>
          </w:p>
        </w:tc>
      </w:tr>
      <w:tr w:rsidR="00563DDE" w:rsidRPr="0066260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3DDE" w:rsidRPr="0066260A" w:rsidRDefault="00662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66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563DDE" w:rsidRPr="0066260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3DDE" w:rsidRPr="0066260A" w:rsidRDefault="006626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66260A">
              <w:rPr>
                <w:lang w:val="ru-RU"/>
              </w:rPr>
              <w:t xml:space="preserve"> </w:t>
            </w:r>
          </w:p>
          <w:p w:rsidR="00563DDE" w:rsidRPr="0066260A" w:rsidRDefault="006626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260A">
              <w:rPr>
                <w:lang w:val="ru-RU"/>
              </w:rPr>
              <w:t xml:space="preserve"> </w:t>
            </w:r>
          </w:p>
        </w:tc>
      </w:tr>
      <w:tr w:rsidR="00563DD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3DDE" w:rsidRDefault="0066260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6260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63DDE" w:rsidRDefault="0066260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63DDE" w:rsidRDefault="0066260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63DDE" w:rsidRPr="0066260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DDE" w:rsidRPr="0066260A" w:rsidRDefault="00662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Бочков</w:t>
            </w:r>
            <w:r w:rsidRPr="0066260A">
              <w:rPr>
                <w:lang w:val="ru-RU"/>
              </w:rPr>
              <w:t xml:space="preserve"> </w:t>
            </w:r>
            <w:r w:rsidRPr="00662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П.В.</w:t>
            </w:r>
            <w:r w:rsidRPr="0066260A">
              <w:rPr>
                <w:lang w:val="ru-RU"/>
              </w:rPr>
              <w:t xml:space="preserve"> </w:t>
            </w:r>
          </w:p>
        </w:tc>
      </w:tr>
    </w:tbl>
    <w:p w:rsidR="0066260A" w:rsidRDefault="0066260A">
      <w:pPr>
        <w:rPr>
          <w:lang w:val="ru-RU"/>
        </w:rPr>
      </w:pPr>
    </w:p>
    <w:p w:rsidR="0066260A" w:rsidRDefault="0066260A">
      <w:pPr>
        <w:rPr>
          <w:lang w:val="ru-RU"/>
        </w:rPr>
      </w:pPr>
      <w:r>
        <w:rPr>
          <w:lang w:val="ru-RU"/>
        </w:rPr>
        <w:br w:type="page"/>
      </w:r>
    </w:p>
    <w:p w:rsidR="0066260A" w:rsidRDefault="0066260A" w:rsidP="00662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6626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тем курсовых работ</w:t>
      </w:r>
    </w:p>
    <w:p w:rsidR="0066260A" w:rsidRDefault="0066260A" w:rsidP="00662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tbl>
      <w:tblPr>
        <w:tblW w:w="9355" w:type="dxa"/>
        <w:tblInd w:w="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6222"/>
      </w:tblGrid>
      <w:tr w:rsidR="0066260A" w:rsidTr="0066260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6260A" w:rsidRDefault="0066260A" w:rsidP="00C032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60A" w:rsidRDefault="0066260A" w:rsidP="00C032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индустрии</w:t>
            </w:r>
            <w:proofErr w:type="spellEnd"/>
            <w:r>
              <w:t xml:space="preserve"> </w:t>
            </w:r>
          </w:p>
        </w:tc>
      </w:tr>
      <w:tr w:rsidR="0066260A" w:rsidTr="0066260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6260A" w:rsidRDefault="0066260A" w:rsidP="00C032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60A" w:rsidRDefault="0066260A" w:rsidP="00C03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66260A" w:rsidTr="0066260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6260A" w:rsidRDefault="0066260A" w:rsidP="00C032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60A" w:rsidRDefault="0066260A" w:rsidP="00C032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</w:tbl>
    <w:tbl>
      <w:tblPr>
        <w:tblStyle w:val="a3"/>
        <w:tblW w:w="4242" w:type="pct"/>
        <w:tblInd w:w="959" w:type="dxa"/>
        <w:tblLook w:val="04A0" w:firstRow="1" w:lastRow="0" w:firstColumn="1" w:lastColumn="0" w:noHBand="0" w:noVBand="1"/>
      </w:tblPr>
      <w:tblGrid>
        <w:gridCol w:w="9323"/>
      </w:tblGrid>
      <w:tr w:rsidR="0066260A" w:rsidRPr="0066260A" w:rsidTr="0066260A">
        <w:tc>
          <w:tcPr>
            <w:tcW w:w="5000" w:type="pct"/>
          </w:tcPr>
          <w:p w:rsidR="0066260A" w:rsidRPr="0066260A" w:rsidRDefault="0066260A" w:rsidP="006626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260A">
              <w:rPr>
                <w:sz w:val="24"/>
                <w:szCs w:val="24"/>
              </w:rPr>
              <w:t>1. Особенности управления в туристской индустрии</w:t>
            </w:r>
          </w:p>
        </w:tc>
      </w:tr>
      <w:tr w:rsidR="0066260A" w:rsidRPr="0066260A" w:rsidTr="0066260A">
        <w:tc>
          <w:tcPr>
            <w:tcW w:w="5000" w:type="pct"/>
          </w:tcPr>
          <w:p w:rsidR="0066260A" w:rsidRPr="0066260A" w:rsidRDefault="0066260A" w:rsidP="006626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260A">
              <w:rPr>
                <w:sz w:val="24"/>
                <w:szCs w:val="24"/>
              </w:rPr>
              <w:t>2. Технология процесса разработки управленческих решений в туристской индустрии</w:t>
            </w:r>
          </w:p>
        </w:tc>
      </w:tr>
      <w:tr w:rsidR="0066260A" w:rsidRPr="0066260A" w:rsidTr="0066260A">
        <w:tc>
          <w:tcPr>
            <w:tcW w:w="5000" w:type="pct"/>
          </w:tcPr>
          <w:p w:rsidR="0066260A" w:rsidRPr="0066260A" w:rsidRDefault="0066260A" w:rsidP="006626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260A">
              <w:rPr>
                <w:sz w:val="24"/>
                <w:szCs w:val="24"/>
              </w:rPr>
              <w:t>3. Методы разработки управленческих решений в туристской индустрии</w:t>
            </w:r>
          </w:p>
        </w:tc>
      </w:tr>
      <w:tr w:rsidR="0066260A" w:rsidRPr="0066260A" w:rsidTr="0066260A">
        <w:tc>
          <w:tcPr>
            <w:tcW w:w="5000" w:type="pct"/>
          </w:tcPr>
          <w:p w:rsidR="0066260A" w:rsidRPr="0066260A" w:rsidRDefault="0066260A" w:rsidP="006626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260A">
              <w:rPr>
                <w:sz w:val="24"/>
                <w:szCs w:val="24"/>
              </w:rPr>
              <w:t>4. Стили управления в туристской индустрии</w:t>
            </w:r>
          </w:p>
        </w:tc>
      </w:tr>
      <w:tr w:rsidR="0066260A" w:rsidRPr="0066260A" w:rsidTr="0066260A">
        <w:tc>
          <w:tcPr>
            <w:tcW w:w="5000" w:type="pct"/>
          </w:tcPr>
          <w:p w:rsidR="0066260A" w:rsidRPr="0066260A" w:rsidRDefault="0066260A" w:rsidP="006626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260A">
              <w:rPr>
                <w:sz w:val="24"/>
                <w:szCs w:val="24"/>
              </w:rPr>
              <w:t>5. Планирование деятельности в туристской индустрии</w:t>
            </w:r>
          </w:p>
        </w:tc>
      </w:tr>
      <w:tr w:rsidR="0066260A" w:rsidRPr="0066260A" w:rsidTr="0066260A">
        <w:tc>
          <w:tcPr>
            <w:tcW w:w="5000" w:type="pct"/>
          </w:tcPr>
          <w:p w:rsidR="0066260A" w:rsidRPr="0066260A" w:rsidRDefault="0066260A" w:rsidP="006626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260A">
              <w:rPr>
                <w:sz w:val="24"/>
                <w:szCs w:val="24"/>
              </w:rPr>
              <w:t>6. Стратегии, используемые предприятиями туристской индустрии</w:t>
            </w:r>
          </w:p>
        </w:tc>
      </w:tr>
      <w:tr w:rsidR="0066260A" w:rsidRPr="0066260A" w:rsidTr="0066260A">
        <w:tc>
          <w:tcPr>
            <w:tcW w:w="5000" w:type="pct"/>
          </w:tcPr>
          <w:p w:rsidR="0066260A" w:rsidRPr="0066260A" w:rsidRDefault="0066260A" w:rsidP="006626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260A">
              <w:rPr>
                <w:sz w:val="24"/>
                <w:szCs w:val="24"/>
              </w:rPr>
              <w:t>7. Стратегический анализ деятельности в туристской индустр</w:t>
            </w:r>
            <w:bookmarkStart w:id="0" w:name="_GoBack"/>
            <w:bookmarkEnd w:id="0"/>
            <w:r w:rsidRPr="0066260A">
              <w:rPr>
                <w:sz w:val="24"/>
                <w:szCs w:val="24"/>
              </w:rPr>
              <w:t>ии</w:t>
            </w:r>
          </w:p>
        </w:tc>
      </w:tr>
      <w:tr w:rsidR="0066260A" w:rsidRPr="0066260A" w:rsidTr="0066260A">
        <w:tc>
          <w:tcPr>
            <w:tcW w:w="5000" w:type="pct"/>
          </w:tcPr>
          <w:p w:rsidR="0066260A" w:rsidRPr="0066260A" w:rsidRDefault="0066260A" w:rsidP="006626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260A">
              <w:rPr>
                <w:sz w:val="24"/>
                <w:szCs w:val="24"/>
              </w:rPr>
              <w:t>8.  Контроль и координация деятельности в туристской индустрии</w:t>
            </w:r>
          </w:p>
        </w:tc>
      </w:tr>
      <w:tr w:rsidR="0066260A" w:rsidRPr="0066260A" w:rsidTr="0066260A">
        <w:tc>
          <w:tcPr>
            <w:tcW w:w="5000" w:type="pct"/>
          </w:tcPr>
          <w:p w:rsidR="0066260A" w:rsidRPr="0066260A" w:rsidRDefault="0066260A" w:rsidP="006626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260A">
              <w:rPr>
                <w:sz w:val="24"/>
                <w:szCs w:val="24"/>
              </w:rPr>
              <w:t>9. Мотивация и стимулирование деятельности в туристской индустрии</w:t>
            </w:r>
          </w:p>
        </w:tc>
      </w:tr>
      <w:tr w:rsidR="0066260A" w:rsidRPr="0066260A" w:rsidTr="0066260A">
        <w:tc>
          <w:tcPr>
            <w:tcW w:w="5000" w:type="pct"/>
          </w:tcPr>
          <w:p w:rsidR="0066260A" w:rsidRPr="0066260A" w:rsidRDefault="0066260A" w:rsidP="006626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260A">
              <w:rPr>
                <w:sz w:val="24"/>
                <w:szCs w:val="24"/>
              </w:rPr>
              <w:t>10. Организация деятельности в туристской индустрии</w:t>
            </w:r>
          </w:p>
        </w:tc>
      </w:tr>
      <w:tr w:rsidR="0066260A" w:rsidRPr="0066260A" w:rsidTr="0066260A">
        <w:tc>
          <w:tcPr>
            <w:tcW w:w="5000" w:type="pct"/>
          </w:tcPr>
          <w:p w:rsidR="0066260A" w:rsidRPr="0066260A" w:rsidRDefault="0066260A" w:rsidP="006626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260A">
              <w:rPr>
                <w:sz w:val="24"/>
                <w:szCs w:val="24"/>
              </w:rPr>
              <w:t>11. Современные подходы к проблеме стимулирования деятельности персонала в туристской индустрии</w:t>
            </w:r>
          </w:p>
        </w:tc>
      </w:tr>
      <w:tr w:rsidR="0066260A" w:rsidRPr="0066260A" w:rsidTr="0066260A">
        <w:tc>
          <w:tcPr>
            <w:tcW w:w="5000" w:type="pct"/>
          </w:tcPr>
          <w:p w:rsidR="0066260A" w:rsidRPr="0066260A" w:rsidRDefault="0066260A" w:rsidP="006626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260A">
              <w:rPr>
                <w:sz w:val="24"/>
                <w:szCs w:val="24"/>
              </w:rPr>
              <w:t>12. Основные подходы к формированию системы управления компанией в туристской индустрии</w:t>
            </w:r>
          </w:p>
        </w:tc>
      </w:tr>
      <w:tr w:rsidR="0066260A" w:rsidRPr="0066260A" w:rsidTr="0066260A">
        <w:tc>
          <w:tcPr>
            <w:tcW w:w="5000" w:type="pct"/>
          </w:tcPr>
          <w:p w:rsidR="0066260A" w:rsidRPr="0066260A" w:rsidRDefault="0066260A" w:rsidP="006626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260A">
              <w:rPr>
                <w:sz w:val="24"/>
                <w:szCs w:val="24"/>
              </w:rPr>
              <w:t>13. Производственная программа организаций в туристской индустрии</w:t>
            </w:r>
          </w:p>
        </w:tc>
      </w:tr>
      <w:tr w:rsidR="0066260A" w:rsidRPr="0066260A" w:rsidTr="0066260A">
        <w:tc>
          <w:tcPr>
            <w:tcW w:w="5000" w:type="pct"/>
          </w:tcPr>
          <w:p w:rsidR="0066260A" w:rsidRPr="0066260A" w:rsidRDefault="0066260A" w:rsidP="006626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260A">
              <w:rPr>
                <w:sz w:val="24"/>
                <w:szCs w:val="24"/>
              </w:rPr>
              <w:t>14. Внутрифирменное планирование деятельности турфирмы в современных условиях</w:t>
            </w:r>
          </w:p>
        </w:tc>
      </w:tr>
      <w:tr w:rsidR="0066260A" w:rsidRPr="0066260A" w:rsidTr="0066260A">
        <w:tc>
          <w:tcPr>
            <w:tcW w:w="5000" w:type="pct"/>
          </w:tcPr>
          <w:p w:rsidR="0066260A" w:rsidRPr="0066260A" w:rsidRDefault="0066260A" w:rsidP="006626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260A">
              <w:rPr>
                <w:sz w:val="24"/>
                <w:szCs w:val="24"/>
              </w:rPr>
              <w:t>15. Анализ и особенности внутренней и внешней среды фирмы в сфере индустрии туризма</w:t>
            </w:r>
          </w:p>
        </w:tc>
      </w:tr>
      <w:tr w:rsidR="0066260A" w:rsidRPr="0066260A" w:rsidTr="0066260A">
        <w:tc>
          <w:tcPr>
            <w:tcW w:w="5000" w:type="pct"/>
          </w:tcPr>
          <w:p w:rsidR="0066260A" w:rsidRPr="0066260A" w:rsidRDefault="0066260A" w:rsidP="006626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260A">
              <w:rPr>
                <w:sz w:val="24"/>
                <w:szCs w:val="24"/>
              </w:rPr>
              <w:t>16. Роль управления персоналом в системе менеджмента организаций туристской индустрии</w:t>
            </w:r>
          </w:p>
        </w:tc>
      </w:tr>
      <w:tr w:rsidR="0066260A" w:rsidRPr="0066260A" w:rsidTr="0066260A">
        <w:tc>
          <w:tcPr>
            <w:tcW w:w="5000" w:type="pct"/>
          </w:tcPr>
          <w:p w:rsidR="0066260A" w:rsidRPr="0066260A" w:rsidRDefault="0066260A" w:rsidP="006626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260A">
              <w:rPr>
                <w:sz w:val="24"/>
                <w:szCs w:val="24"/>
              </w:rPr>
              <w:t>17. Теории лидерства и управление туристским предприятием</w:t>
            </w:r>
          </w:p>
        </w:tc>
      </w:tr>
      <w:tr w:rsidR="0066260A" w:rsidRPr="0066260A" w:rsidTr="0066260A">
        <w:tc>
          <w:tcPr>
            <w:tcW w:w="5000" w:type="pct"/>
          </w:tcPr>
          <w:p w:rsidR="0066260A" w:rsidRPr="0066260A" w:rsidRDefault="0066260A" w:rsidP="006626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260A">
              <w:rPr>
                <w:sz w:val="24"/>
                <w:szCs w:val="24"/>
              </w:rPr>
              <w:t>18. Система вознаграждения в турфирме как элемент повышения производительности</w:t>
            </w:r>
          </w:p>
        </w:tc>
      </w:tr>
      <w:tr w:rsidR="0066260A" w:rsidRPr="0066260A" w:rsidTr="0066260A">
        <w:tc>
          <w:tcPr>
            <w:tcW w:w="5000" w:type="pct"/>
          </w:tcPr>
          <w:p w:rsidR="0066260A" w:rsidRPr="0066260A" w:rsidRDefault="0066260A" w:rsidP="006626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260A">
              <w:rPr>
                <w:sz w:val="24"/>
                <w:szCs w:val="24"/>
              </w:rPr>
              <w:t>19. Роль руководящих кадров в обеспечении эффективности управления туристкой фирмой</w:t>
            </w:r>
          </w:p>
        </w:tc>
      </w:tr>
      <w:tr w:rsidR="0066260A" w:rsidRPr="0066260A" w:rsidTr="0066260A">
        <w:tc>
          <w:tcPr>
            <w:tcW w:w="5000" w:type="pct"/>
          </w:tcPr>
          <w:p w:rsidR="0066260A" w:rsidRPr="0066260A" w:rsidRDefault="0066260A" w:rsidP="006626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260A">
              <w:rPr>
                <w:sz w:val="24"/>
                <w:szCs w:val="24"/>
              </w:rPr>
              <w:t xml:space="preserve">20. Технология разработки </w:t>
            </w:r>
            <w:proofErr w:type="spellStart"/>
            <w:r w:rsidRPr="0066260A">
              <w:rPr>
                <w:sz w:val="24"/>
                <w:szCs w:val="24"/>
              </w:rPr>
              <w:t>имиджевой</w:t>
            </w:r>
            <w:proofErr w:type="spellEnd"/>
            <w:r w:rsidRPr="0066260A">
              <w:rPr>
                <w:sz w:val="24"/>
                <w:szCs w:val="24"/>
              </w:rPr>
              <w:t xml:space="preserve"> компании в туристкой фирме</w:t>
            </w:r>
          </w:p>
        </w:tc>
      </w:tr>
    </w:tbl>
    <w:p w:rsidR="00563DDE" w:rsidRPr="0066260A" w:rsidRDefault="00563DDE">
      <w:pPr>
        <w:rPr>
          <w:lang w:val="ru-RU"/>
        </w:rPr>
      </w:pPr>
    </w:p>
    <w:sectPr w:rsidR="00563DDE" w:rsidRPr="0066260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63DDE"/>
    <w:rsid w:val="0066260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22B5"/>
  <w15:docId w15:val="{D53B8D71-5795-4D52-8ED4-98314A68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Company>УрГЭУ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2022-2023_43_03_02-Туризм-2022_очное_plx_Менеджмент в туристской индустрии</dc:title>
  <dc:creator>FastReport.NET</dc:creator>
  <cp:lastModifiedBy>Овсянникова Анастасия Геннадьевна</cp:lastModifiedBy>
  <cp:revision>2</cp:revision>
  <dcterms:created xsi:type="dcterms:W3CDTF">2022-04-26T04:25:00Z</dcterms:created>
  <dcterms:modified xsi:type="dcterms:W3CDTF">2022-04-26T04:27:00Z</dcterms:modified>
</cp:coreProperties>
</file>