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75328A" w:rsidRPr="009B0155" w:rsidRDefault="009B60C5" w:rsidP="0075328A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B0155" w:rsidRDefault="009B0155" w:rsidP="00CB4686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Пр</w:t>
            </w:r>
            <w:r w:rsidR="0020403B" w:rsidRPr="009B0155">
              <w:rPr>
                <w:sz w:val="24"/>
                <w:szCs w:val="24"/>
              </w:rPr>
              <w:t>оектирование гости</w:t>
            </w:r>
            <w:r w:rsidRPr="009B0155">
              <w:rPr>
                <w:sz w:val="24"/>
                <w:szCs w:val="24"/>
              </w:rPr>
              <w:t>ни</w:t>
            </w:r>
            <w:r w:rsidR="0020403B" w:rsidRPr="009B0155">
              <w:rPr>
                <w:sz w:val="24"/>
                <w:szCs w:val="24"/>
              </w:rPr>
              <w:t>чной деятельности</w:t>
            </w:r>
          </w:p>
        </w:tc>
      </w:tr>
      <w:tr w:rsidR="009B0155" w:rsidRPr="009B0155" w:rsidTr="007E0487">
        <w:trPr>
          <w:trHeight w:val="293"/>
        </w:trPr>
        <w:tc>
          <w:tcPr>
            <w:tcW w:w="3261" w:type="dxa"/>
            <w:shd w:val="clear" w:color="auto" w:fill="E7E6E6" w:themeFill="background2"/>
          </w:tcPr>
          <w:p w:rsidR="00953FD1" w:rsidRPr="009B0155" w:rsidRDefault="00953FD1" w:rsidP="00953FD1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53FD1" w:rsidRPr="009B0155" w:rsidRDefault="00953FD1" w:rsidP="00CB4686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43.03.0</w:t>
            </w:r>
            <w:r w:rsidR="00CB4686" w:rsidRPr="009B0155">
              <w:rPr>
                <w:sz w:val="24"/>
                <w:szCs w:val="24"/>
              </w:rPr>
              <w:t>3</w:t>
            </w:r>
            <w:r w:rsidRPr="009B01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53FD1" w:rsidRPr="009B0155" w:rsidRDefault="00CB4686" w:rsidP="00953FD1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Гостиничное дело</w:t>
            </w:r>
          </w:p>
        </w:tc>
      </w:tr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9B60C5" w:rsidRPr="009B0155" w:rsidRDefault="009B60C5" w:rsidP="009B60C5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B0155" w:rsidRDefault="00C724F5" w:rsidP="00CB4686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 </w:t>
            </w:r>
            <w:r w:rsidR="00CB4686" w:rsidRPr="009B0155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230905" w:rsidRPr="009B0155" w:rsidRDefault="00230905" w:rsidP="009B60C5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B0155" w:rsidRDefault="009B0155" w:rsidP="009B60C5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6</w:t>
            </w:r>
            <w:r w:rsidR="00953FD1" w:rsidRPr="009B0155">
              <w:rPr>
                <w:sz w:val="24"/>
                <w:szCs w:val="24"/>
              </w:rPr>
              <w:t xml:space="preserve"> </w:t>
            </w:r>
            <w:r w:rsidR="00230905" w:rsidRPr="009B0155">
              <w:rPr>
                <w:sz w:val="24"/>
                <w:szCs w:val="24"/>
              </w:rPr>
              <w:t>з.е.</w:t>
            </w:r>
          </w:p>
        </w:tc>
      </w:tr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9B60C5" w:rsidRPr="009B0155" w:rsidRDefault="009B60C5" w:rsidP="009B60C5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24F5" w:rsidRPr="009B0155" w:rsidRDefault="00230905" w:rsidP="00C724F5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Экзамен</w:t>
            </w:r>
            <w:r w:rsidR="00CB2C49" w:rsidRPr="009B0155">
              <w:rPr>
                <w:sz w:val="24"/>
                <w:szCs w:val="24"/>
              </w:rPr>
              <w:t xml:space="preserve"> </w:t>
            </w:r>
          </w:p>
          <w:p w:rsidR="00230905" w:rsidRPr="009B0155" w:rsidRDefault="009B0155" w:rsidP="00C724F5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Курсовой проект</w:t>
            </w:r>
          </w:p>
        </w:tc>
      </w:tr>
      <w:tr w:rsidR="009B0155" w:rsidRPr="009B0155" w:rsidTr="00CB2C49">
        <w:tc>
          <w:tcPr>
            <w:tcW w:w="3261" w:type="dxa"/>
            <w:shd w:val="clear" w:color="auto" w:fill="E7E6E6" w:themeFill="background2"/>
          </w:tcPr>
          <w:p w:rsidR="00CB2C49" w:rsidRPr="009B0155" w:rsidRDefault="00CB2C49" w:rsidP="00CB2C49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B0155" w:rsidRDefault="00C724F5" w:rsidP="00C724F5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953FD1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Крат</w:t>
            </w:r>
            <w:r w:rsidR="00953FD1" w:rsidRPr="009B0155">
              <w:rPr>
                <w:b/>
                <w:sz w:val="24"/>
                <w:szCs w:val="24"/>
              </w:rPr>
              <w:t>к</w:t>
            </w:r>
            <w:r w:rsidRPr="009B015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9B0155">
              <w:rPr>
                <w:color w:val="auto"/>
              </w:rPr>
              <w:t>Тема 1.Теоретические основы проектирования гостиничной деятельности.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Тема 2.Проектирование гостиничного продукта, цели и задачи.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9B0155">
              <w:rPr>
                <w:color w:val="auto"/>
              </w:rPr>
              <w:t xml:space="preserve">Тема </w:t>
            </w:r>
            <w:r w:rsidR="009B0155" w:rsidRPr="009B0155">
              <w:rPr>
                <w:color w:val="auto"/>
              </w:rPr>
              <w:t>3. Особенности</w:t>
            </w:r>
            <w:r w:rsidRPr="009B0155">
              <w:rPr>
                <w:color w:val="auto"/>
              </w:rPr>
              <w:t xml:space="preserve"> проектирования гостиничного продукта. Современные тенденции в проектировании гостиничных предприятий.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9B0155" w:rsidRPr="009B0155">
              <w:rPr>
                <w:sz w:val="24"/>
                <w:szCs w:val="24"/>
              </w:rPr>
              <w:t>4. Этапы</w:t>
            </w:r>
            <w:r w:rsidRPr="009B0155">
              <w:rPr>
                <w:sz w:val="24"/>
                <w:szCs w:val="24"/>
              </w:rPr>
              <w:t xml:space="preserve"> проектирования гостиничной деятельности. Этап планирования, основные цели и задачи.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9B0155" w:rsidRPr="009B0155">
              <w:rPr>
                <w:sz w:val="24"/>
                <w:szCs w:val="24"/>
              </w:rPr>
              <w:t>5. Этап</w:t>
            </w:r>
            <w:r w:rsidRPr="009B0155">
              <w:rPr>
                <w:sz w:val="24"/>
                <w:szCs w:val="24"/>
              </w:rPr>
              <w:t xml:space="preserve"> проектирования и строительства. Цели и задачи.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9B0155" w:rsidRPr="009B0155">
              <w:rPr>
                <w:sz w:val="24"/>
                <w:szCs w:val="24"/>
              </w:rPr>
              <w:t>6. Документальное</w:t>
            </w:r>
            <w:r w:rsidRPr="009B0155">
              <w:rPr>
                <w:sz w:val="24"/>
                <w:szCs w:val="24"/>
              </w:rPr>
              <w:t xml:space="preserve"> сопровождение проектной деятельности. 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Тема 7.Требования к зданиям и сооружениям гостиничных предприятий и других средств размещения.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Тема 8.Функциональные основы проектирования гостиничного предприятия и других средств размещения.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Тема </w:t>
            </w:r>
            <w:r w:rsidR="009B0155" w:rsidRPr="009B0155">
              <w:rPr>
                <w:sz w:val="24"/>
                <w:szCs w:val="24"/>
              </w:rPr>
              <w:t>9. Требования</w:t>
            </w:r>
            <w:r w:rsidRPr="009B0155">
              <w:rPr>
                <w:sz w:val="24"/>
                <w:szCs w:val="24"/>
              </w:rPr>
              <w:t xml:space="preserve"> к проектированию общественной части гостиничных помещений.  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Тема 10.Требования к проектированию жилой части помещений гостиничных предприятий и других средств размещения.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Тема 11.Требования к оформлению фасадов зданий и жилых номеров.</w:t>
            </w:r>
          </w:p>
        </w:tc>
      </w:tr>
      <w:tr w:rsidR="009B0155" w:rsidRPr="009B0155" w:rsidTr="00880DFF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3B" w:rsidRPr="009B0155" w:rsidRDefault="0020403B" w:rsidP="002040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Тема 12.Инженерные сети и оборудование гостиниц.</w:t>
            </w:r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B0155" w:rsidRPr="007E0487" w:rsidTr="00CB2C49">
        <w:tc>
          <w:tcPr>
            <w:tcW w:w="10490" w:type="dxa"/>
            <w:gridSpan w:val="3"/>
          </w:tcPr>
          <w:p w:rsidR="00CB2C49" w:rsidRPr="007E0487" w:rsidRDefault="00CB2C49" w:rsidP="007E04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48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rPr>
                <w:bCs/>
              </w:rPr>
              <w:t>Барчуков И.С. Гостиничный бизнес и</w:t>
            </w:r>
            <w:r w:rsidRPr="007E0487">
              <w:t xml:space="preserve"> индустрия размещения туристов : учебное пособие к использованию в образовательных учреждениях, реализующих образовательные программы высшего профессионального образования по специальности 100103 "Социально-культурный сервис и туризм" / И. С. Барчуков [и др.]. - 3-е изд., перераб. – М.: :КноРус, 2014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rPr>
                <w:bCs/>
              </w:rPr>
              <w:t>Медлик С.</w:t>
            </w:r>
            <w:r w:rsidRPr="007E0487">
              <w:t xml:space="preserve"> Гостиничный бизнес : учебник для студентов вузов, обучающихся по специальностям сервиса (230000) [пер. с англ. А. В. Павлова]. – М.: ЮНИТИ, 2013.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t>Тимофеева, Е. С. Проектирование гостиничной деятельности : учеб.пособие / Е. С. Тимофеева, С. А. Коломоец. - Санкт-Петербург : Троицкий мост, 2015. - 192 с.</w:t>
            </w:r>
            <w:r w:rsidRPr="007E0487">
              <w:rPr>
                <w:rStyle w:val="apple-converted-space"/>
              </w:rPr>
              <w:t> </w:t>
            </w:r>
            <w:r w:rsidRPr="007E0487">
              <w:rPr>
                <w:iCs/>
              </w:rPr>
              <w:t>Полный текст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rPr>
                <w:bCs/>
              </w:rPr>
              <w:t>Тимохина Т. Л.</w:t>
            </w:r>
            <w:r w:rsidRPr="007E0487">
              <w:t xml:space="preserve"> Организация приема и      обслуживания туристов : учебное пособие для студентов, обучающихся по специальности 080502 "Экономика и управление на предприятии сферы обслуживания" (туризм и гостиничное хозяйство). -  М.: ФОРУМ: ИНФРА-М, 2013. </w:t>
            </w:r>
          </w:p>
          <w:p w:rsidR="00CB2C49" w:rsidRPr="007E0487" w:rsidRDefault="00CB2C49" w:rsidP="007E04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E048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9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t>О защите прав Потребителей: Федеральный закон от 09.01.1996.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9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t>ГОСТ  Р 50681-2010. Туристские услуги. Проектирование туристских услуг. М., 2010.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9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t>ГОСТ Р 53423-2009. Туристские услуги. Гостиницы и другие средства размещения туристов. Термины и определения.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9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t>ГОСТ Р 21.1101-2009. Система проектной документации для строительства. Основные требования к проектной и рабочей документации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9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t>СНиП 31-06-2009. Общественные здания и сооружения.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9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t xml:space="preserve">СНиП 31-01-2003.  Здания жилые. </w:t>
            </w:r>
          </w:p>
          <w:p w:rsidR="0020403B" w:rsidRPr="007E0487" w:rsidRDefault="0020403B" w:rsidP="007E0487">
            <w:pPr>
              <w:pStyle w:val="a8"/>
              <w:numPr>
                <w:ilvl w:val="0"/>
                <w:numId w:val="69"/>
              </w:numPr>
              <w:tabs>
                <w:tab w:val="left" w:pos="322"/>
              </w:tabs>
              <w:ind w:left="0" w:firstLine="0"/>
              <w:jc w:val="both"/>
            </w:pPr>
            <w:r w:rsidRPr="007E0487">
              <w:t>МГСН 4.16-98 «Гостиницы».</w:t>
            </w:r>
          </w:p>
          <w:p w:rsidR="00CB2C49" w:rsidRPr="007E0487" w:rsidRDefault="00CB2C49" w:rsidP="007E0487">
            <w:pPr>
              <w:jc w:val="both"/>
              <w:rPr>
                <w:sz w:val="24"/>
                <w:szCs w:val="24"/>
              </w:rPr>
            </w:pPr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B0155" w:rsidRPr="009B0155" w:rsidTr="00CB2C49">
        <w:tc>
          <w:tcPr>
            <w:tcW w:w="10490" w:type="dxa"/>
            <w:gridSpan w:val="3"/>
          </w:tcPr>
          <w:p w:rsidR="00CB2C49" w:rsidRPr="009B0155" w:rsidRDefault="00CB2C49" w:rsidP="00CB2C49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Перечень лицензионно</w:t>
            </w:r>
            <w:r w:rsidR="00C00D2C" w:rsidRPr="009B0155">
              <w:rPr>
                <w:b/>
                <w:sz w:val="24"/>
                <w:szCs w:val="24"/>
              </w:rPr>
              <w:t>го</w:t>
            </w:r>
            <w:r w:rsidRPr="009B0155">
              <w:rPr>
                <w:b/>
                <w:sz w:val="24"/>
                <w:szCs w:val="24"/>
              </w:rPr>
              <w:t xml:space="preserve"> программно</w:t>
            </w:r>
            <w:r w:rsidR="00C00D2C" w:rsidRPr="009B0155">
              <w:rPr>
                <w:b/>
                <w:sz w:val="24"/>
                <w:szCs w:val="24"/>
              </w:rPr>
              <w:t>го</w:t>
            </w:r>
            <w:r w:rsidRPr="009B0155">
              <w:rPr>
                <w:b/>
                <w:sz w:val="24"/>
                <w:szCs w:val="24"/>
              </w:rPr>
              <w:t xml:space="preserve"> обеспечени</w:t>
            </w:r>
            <w:r w:rsidR="00C00D2C" w:rsidRPr="009B0155">
              <w:rPr>
                <w:b/>
                <w:sz w:val="24"/>
                <w:szCs w:val="24"/>
              </w:rPr>
              <w:t>я</w:t>
            </w:r>
            <w:r w:rsidRPr="009B0155">
              <w:rPr>
                <w:b/>
                <w:sz w:val="24"/>
                <w:szCs w:val="24"/>
              </w:rPr>
              <w:t>:</w:t>
            </w:r>
            <w:r w:rsidR="002E341B" w:rsidRPr="009B0155">
              <w:rPr>
                <w:b/>
                <w:sz w:val="24"/>
                <w:szCs w:val="24"/>
              </w:rPr>
              <w:t xml:space="preserve"> </w:t>
            </w:r>
          </w:p>
          <w:p w:rsidR="00CB2C49" w:rsidRPr="009B0155" w:rsidRDefault="00CB2C49" w:rsidP="00CB2C49">
            <w:pPr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9B0155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B0155" w:rsidRDefault="00CB2C49" w:rsidP="00CB2C49">
            <w:pPr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B015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B0155" w:rsidRDefault="00CB2C49" w:rsidP="00CB2C49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B0155" w:rsidRDefault="00CB2C49" w:rsidP="00CB2C49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Общего доступа</w:t>
            </w:r>
          </w:p>
          <w:p w:rsidR="00CB2C49" w:rsidRPr="009B0155" w:rsidRDefault="00CB2C49" w:rsidP="00CB2C49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B0155" w:rsidRDefault="00CB2C49" w:rsidP="00CB2C49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3FD1" w:rsidRPr="009B0155" w:rsidRDefault="00953FD1" w:rsidP="00791739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jc w:val="both"/>
              <w:rPr>
                <w:color w:val="auto"/>
              </w:rPr>
            </w:pPr>
            <w:r w:rsidRPr="009B0155">
              <w:rPr>
                <w:color w:val="auto"/>
              </w:rPr>
              <w:t xml:space="preserve">www.openbusiness.ru </w:t>
            </w:r>
          </w:p>
          <w:p w:rsidR="00404F84" w:rsidRPr="009B0155" w:rsidRDefault="007E0487" w:rsidP="00791739">
            <w:pPr>
              <w:numPr>
                <w:ilvl w:val="0"/>
                <w:numId w:val="65"/>
              </w:numPr>
              <w:rPr>
                <w:sz w:val="24"/>
                <w:szCs w:val="24"/>
              </w:rPr>
            </w:pPr>
            <w:hyperlink r:id="rId8" w:history="1">
              <w:r w:rsidR="00791739" w:rsidRPr="009B0155">
                <w:rPr>
                  <w:rStyle w:val="aff2"/>
                  <w:color w:val="auto"/>
                  <w:sz w:val="24"/>
                  <w:szCs w:val="24"/>
                </w:rPr>
                <w:t>https://biznes-prost.ru/category</w:t>
              </w:r>
            </w:hyperlink>
          </w:p>
          <w:p w:rsidR="00791739" w:rsidRPr="009B0155" w:rsidRDefault="007E0487" w:rsidP="00791739">
            <w:pPr>
              <w:pStyle w:val="a8"/>
              <w:numPr>
                <w:ilvl w:val="0"/>
                <w:numId w:val="65"/>
              </w:numPr>
              <w:tabs>
                <w:tab w:val="left" w:pos="1134"/>
                <w:tab w:val="right" w:leader="underscore" w:pos="8505"/>
              </w:tabs>
            </w:pPr>
            <w:hyperlink r:id="rId9" w:history="1">
              <w:r w:rsidR="00791739" w:rsidRPr="009B0155">
                <w:rPr>
                  <w:rStyle w:val="aff2"/>
                  <w:color w:val="auto"/>
                </w:rPr>
                <w:t>http://lib.usue.ru/</w:t>
              </w:r>
            </w:hyperlink>
          </w:p>
          <w:p w:rsidR="00791739" w:rsidRPr="009B0155" w:rsidRDefault="00791739" w:rsidP="00791739">
            <w:pPr>
              <w:ind w:left="786"/>
              <w:rPr>
                <w:sz w:val="24"/>
                <w:szCs w:val="24"/>
              </w:rPr>
            </w:pPr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404F84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B0155" w:rsidRPr="009B0155" w:rsidTr="00CB2C49">
        <w:tc>
          <w:tcPr>
            <w:tcW w:w="10490" w:type="dxa"/>
            <w:gridSpan w:val="3"/>
          </w:tcPr>
          <w:p w:rsidR="00CB2C49" w:rsidRPr="009B015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0155" w:rsidRPr="009B015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0155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B0155" w:rsidRPr="009B0155" w:rsidTr="00CB2C49">
        <w:tc>
          <w:tcPr>
            <w:tcW w:w="10490" w:type="dxa"/>
            <w:gridSpan w:val="3"/>
          </w:tcPr>
          <w:p w:rsidR="009B0155" w:rsidRPr="009B0155" w:rsidRDefault="009B0155" w:rsidP="009B0155">
            <w:pPr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9B0155" w:rsidRPr="009B0155" w:rsidRDefault="009B0155" w:rsidP="009B0155">
            <w:pPr>
              <w:jc w:val="both"/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CB2C49" w:rsidRPr="009B0155" w:rsidRDefault="009B0155" w:rsidP="009B0155">
            <w:pPr>
              <w:jc w:val="both"/>
              <w:rPr>
                <w:b/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791739">
        <w:rPr>
          <w:sz w:val="24"/>
          <w:szCs w:val="24"/>
        </w:rPr>
        <w:t xml:space="preserve">   </w:t>
      </w:r>
      <w:r w:rsidR="000C6C90">
        <w:rPr>
          <w:sz w:val="24"/>
          <w:szCs w:val="24"/>
        </w:rPr>
        <w:t>______________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20403B">
        <w:rPr>
          <w:sz w:val="24"/>
          <w:szCs w:val="24"/>
          <w:u w:val="single"/>
        </w:rPr>
        <w:t>Романциева Л.Е.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61508B" w:rsidRDefault="00732940" w:rsidP="00791739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7E0487">
        <w:rPr>
          <w:sz w:val="24"/>
          <w:szCs w:val="24"/>
        </w:rPr>
        <w:t>едрой</w:t>
      </w:r>
      <w:r w:rsidR="00791739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>_________________</w:t>
      </w:r>
      <w:r w:rsidRPr="005F2695">
        <w:rPr>
          <w:sz w:val="24"/>
          <w:szCs w:val="24"/>
        </w:rPr>
        <w:tab/>
      </w:r>
      <w:r w:rsidR="000C6C90">
        <w:rPr>
          <w:sz w:val="24"/>
          <w:szCs w:val="24"/>
        </w:rPr>
        <w:t xml:space="preserve"> 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446FF6" w:rsidRDefault="00446FF6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446FF6" w:rsidRPr="00446FF6" w:rsidRDefault="00446FF6" w:rsidP="00446FF6">
      <w:pPr>
        <w:rPr>
          <w:sz w:val="24"/>
          <w:szCs w:val="24"/>
        </w:rPr>
      </w:pPr>
    </w:p>
    <w:p w:rsidR="00446FF6" w:rsidRPr="00446FF6" w:rsidRDefault="00446FF6" w:rsidP="00446FF6">
      <w:pPr>
        <w:rPr>
          <w:sz w:val="24"/>
          <w:szCs w:val="24"/>
        </w:rPr>
      </w:pPr>
    </w:p>
    <w:p w:rsidR="00446FF6" w:rsidRPr="00446FF6" w:rsidRDefault="00446FF6" w:rsidP="00446FF6">
      <w:pPr>
        <w:rPr>
          <w:sz w:val="24"/>
          <w:szCs w:val="24"/>
        </w:rPr>
      </w:pPr>
    </w:p>
    <w:p w:rsidR="00446FF6" w:rsidRDefault="00446FF6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20403B" w:rsidRDefault="0020403B" w:rsidP="00446FF6">
      <w:pPr>
        <w:rPr>
          <w:sz w:val="24"/>
          <w:szCs w:val="24"/>
        </w:rPr>
      </w:pPr>
    </w:p>
    <w:p w:rsidR="007E0487" w:rsidRDefault="007E0487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0403B" w:rsidRDefault="0020403B" w:rsidP="00204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</w:t>
      </w:r>
      <w:r w:rsidR="009B0155">
        <w:rPr>
          <w:b/>
          <w:sz w:val="24"/>
          <w:szCs w:val="24"/>
        </w:rPr>
        <w:t>проектов</w:t>
      </w:r>
      <w:r>
        <w:rPr>
          <w:b/>
          <w:sz w:val="24"/>
          <w:szCs w:val="24"/>
        </w:rPr>
        <w:t xml:space="preserve"> </w:t>
      </w:r>
    </w:p>
    <w:p w:rsidR="0020403B" w:rsidRPr="00CB2C49" w:rsidRDefault="0020403B" w:rsidP="0020403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B0155" w:rsidRPr="009B0155" w:rsidTr="007D415D">
        <w:tc>
          <w:tcPr>
            <w:tcW w:w="3261" w:type="dxa"/>
            <w:shd w:val="clear" w:color="auto" w:fill="E7E6E6" w:themeFill="background2"/>
          </w:tcPr>
          <w:p w:rsidR="0020403B" w:rsidRPr="009B0155" w:rsidRDefault="0020403B" w:rsidP="007D415D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0403B" w:rsidRPr="009B0155" w:rsidRDefault="009B0155" w:rsidP="007D415D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Проектирование гостиничной деятельности</w:t>
            </w:r>
          </w:p>
        </w:tc>
      </w:tr>
      <w:tr w:rsidR="009B0155" w:rsidRPr="009B0155" w:rsidTr="007D415D">
        <w:tc>
          <w:tcPr>
            <w:tcW w:w="3261" w:type="dxa"/>
            <w:shd w:val="clear" w:color="auto" w:fill="E7E6E6" w:themeFill="background2"/>
          </w:tcPr>
          <w:p w:rsidR="0020403B" w:rsidRPr="009B0155" w:rsidRDefault="0020403B" w:rsidP="007D415D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0403B" w:rsidRPr="009B0155" w:rsidRDefault="0020403B" w:rsidP="007D415D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43.03.03. Гостиничное дело</w:t>
            </w:r>
          </w:p>
        </w:tc>
      </w:tr>
      <w:tr w:rsidR="009B0155" w:rsidRPr="009B0155" w:rsidTr="007D415D">
        <w:tc>
          <w:tcPr>
            <w:tcW w:w="3261" w:type="dxa"/>
            <w:shd w:val="clear" w:color="auto" w:fill="E7E6E6" w:themeFill="background2"/>
          </w:tcPr>
          <w:p w:rsidR="0020403B" w:rsidRPr="009B0155" w:rsidRDefault="0020403B" w:rsidP="007D415D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0403B" w:rsidRPr="009B0155" w:rsidRDefault="0020403B" w:rsidP="009B0155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9B0155" w:rsidRPr="009B0155" w:rsidTr="007D415D">
        <w:tc>
          <w:tcPr>
            <w:tcW w:w="3261" w:type="dxa"/>
            <w:shd w:val="clear" w:color="auto" w:fill="E7E6E6" w:themeFill="background2"/>
          </w:tcPr>
          <w:p w:rsidR="0020403B" w:rsidRPr="009B0155" w:rsidRDefault="0020403B" w:rsidP="007D415D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0403B" w:rsidRPr="009B0155" w:rsidRDefault="009B0155" w:rsidP="007D415D">
            <w:pPr>
              <w:rPr>
                <w:sz w:val="24"/>
                <w:szCs w:val="24"/>
              </w:rPr>
            </w:pPr>
            <w:r w:rsidRPr="009B0155">
              <w:rPr>
                <w:sz w:val="24"/>
                <w:szCs w:val="24"/>
              </w:rPr>
              <w:t>Т</w:t>
            </w:r>
            <w:r w:rsidR="0020403B" w:rsidRPr="009B0155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B0155" w:rsidRPr="009B0155" w:rsidTr="007D415D">
        <w:tc>
          <w:tcPr>
            <w:tcW w:w="10490" w:type="dxa"/>
            <w:gridSpan w:val="2"/>
            <w:shd w:val="clear" w:color="auto" w:fill="E7E6E6" w:themeFill="background2"/>
          </w:tcPr>
          <w:p w:rsidR="0020403B" w:rsidRPr="009B0155" w:rsidRDefault="0020403B" w:rsidP="0020403B">
            <w:pPr>
              <w:rPr>
                <w:b/>
                <w:sz w:val="24"/>
                <w:szCs w:val="24"/>
              </w:rPr>
            </w:pPr>
            <w:r w:rsidRPr="009B0155">
              <w:rPr>
                <w:b/>
                <w:sz w:val="24"/>
                <w:szCs w:val="24"/>
              </w:rPr>
              <w:lastRenderedPageBreak/>
              <w:t>Темы курсовых проектов</w:t>
            </w:r>
          </w:p>
        </w:tc>
      </w:tr>
      <w:tr w:rsidR="009B0155" w:rsidRPr="009B0155" w:rsidTr="007D415D">
        <w:tc>
          <w:tcPr>
            <w:tcW w:w="10490" w:type="dxa"/>
            <w:gridSpan w:val="2"/>
          </w:tcPr>
          <w:p w:rsidR="0020403B" w:rsidRPr="009B0155" w:rsidRDefault="0020403B" w:rsidP="009B0155">
            <w:pPr>
              <w:pStyle w:val="a8"/>
              <w:numPr>
                <w:ilvl w:val="0"/>
                <w:numId w:val="70"/>
              </w:numPr>
              <w:spacing w:line="276" w:lineRule="auto"/>
              <w:ind w:left="322"/>
            </w:pPr>
            <w:r w:rsidRPr="009B0155">
              <w:t>Разработка концепции нового дифференцированного гостиничного продукта действующего мини-отеля</w:t>
            </w:r>
          </w:p>
        </w:tc>
      </w:tr>
      <w:tr w:rsidR="009B0155" w:rsidRPr="009B0155" w:rsidTr="007D415D">
        <w:tc>
          <w:tcPr>
            <w:tcW w:w="10490" w:type="dxa"/>
            <w:gridSpan w:val="2"/>
          </w:tcPr>
          <w:p w:rsidR="0020403B" w:rsidRPr="009B0155" w:rsidRDefault="0020403B" w:rsidP="009B0155">
            <w:pPr>
              <w:pStyle w:val="a8"/>
              <w:numPr>
                <w:ilvl w:val="0"/>
                <w:numId w:val="70"/>
              </w:numPr>
              <w:spacing w:line="276" w:lineRule="auto"/>
              <w:ind w:left="322"/>
            </w:pPr>
            <w:r w:rsidRPr="009B0155">
              <w:t>Разработка концепции нового дифференцированного гостиничного продукта действующего загородного отеля</w:t>
            </w:r>
          </w:p>
        </w:tc>
      </w:tr>
      <w:tr w:rsidR="009B0155" w:rsidRPr="009B0155" w:rsidTr="007D415D">
        <w:tc>
          <w:tcPr>
            <w:tcW w:w="10490" w:type="dxa"/>
            <w:gridSpan w:val="2"/>
          </w:tcPr>
          <w:p w:rsidR="0020403B" w:rsidRPr="009B0155" w:rsidRDefault="0020403B" w:rsidP="009B0155">
            <w:pPr>
              <w:pStyle w:val="a8"/>
              <w:numPr>
                <w:ilvl w:val="0"/>
                <w:numId w:val="70"/>
              </w:numPr>
              <w:spacing w:line="276" w:lineRule="auto"/>
              <w:ind w:left="322"/>
            </w:pPr>
            <w:r w:rsidRPr="009B0155">
              <w:t>Разработка концепции нового дифференцированного гостиничного продукта действующего бизнес-отеля</w:t>
            </w:r>
          </w:p>
        </w:tc>
      </w:tr>
      <w:tr w:rsidR="009B0155" w:rsidRPr="009B0155" w:rsidTr="007D415D">
        <w:tc>
          <w:tcPr>
            <w:tcW w:w="10490" w:type="dxa"/>
            <w:gridSpan w:val="2"/>
          </w:tcPr>
          <w:p w:rsidR="0020403B" w:rsidRPr="009B0155" w:rsidRDefault="0020403B" w:rsidP="009B0155">
            <w:pPr>
              <w:pStyle w:val="a8"/>
              <w:numPr>
                <w:ilvl w:val="0"/>
                <w:numId w:val="70"/>
              </w:numPr>
              <w:spacing w:line="276" w:lineRule="auto"/>
              <w:ind w:left="322"/>
            </w:pPr>
            <w:r w:rsidRPr="009B0155">
              <w:t>Разработка концепции нового дифференцированного гостиничного продукта действующего городского отеля</w:t>
            </w:r>
          </w:p>
        </w:tc>
      </w:tr>
    </w:tbl>
    <w:p w:rsidR="0020403B" w:rsidRPr="0061508B" w:rsidRDefault="0020403B" w:rsidP="002040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______________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Романциева Л.Е.</w:t>
      </w:r>
    </w:p>
    <w:p w:rsidR="0020403B" w:rsidRPr="0061508B" w:rsidRDefault="0020403B" w:rsidP="0020403B">
      <w:pPr>
        <w:rPr>
          <w:sz w:val="24"/>
          <w:szCs w:val="24"/>
          <w:u w:val="single"/>
        </w:rPr>
      </w:pPr>
    </w:p>
    <w:p w:rsidR="0020403B" w:rsidRDefault="0020403B" w:rsidP="0020403B">
      <w:pPr>
        <w:rPr>
          <w:sz w:val="24"/>
          <w:szCs w:val="24"/>
        </w:rPr>
      </w:pPr>
    </w:p>
    <w:p w:rsidR="0020403B" w:rsidRDefault="0020403B" w:rsidP="0020403B">
      <w:pPr>
        <w:rPr>
          <w:sz w:val="24"/>
          <w:szCs w:val="24"/>
        </w:rPr>
      </w:pPr>
    </w:p>
    <w:p w:rsidR="0020403B" w:rsidRPr="0061508B" w:rsidRDefault="0020403B" w:rsidP="0020403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7E0487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_________________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Ергунова О.Т.</w:t>
      </w:r>
    </w:p>
    <w:p w:rsidR="0020403B" w:rsidRPr="00446FF6" w:rsidRDefault="0020403B" w:rsidP="00446FF6">
      <w:pPr>
        <w:rPr>
          <w:sz w:val="24"/>
          <w:szCs w:val="24"/>
        </w:rPr>
      </w:pPr>
    </w:p>
    <w:sectPr w:rsidR="0020403B" w:rsidRPr="00446FF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16" w:rsidRDefault="00C21D16">
      <w:r>
        <w:separator/>
      </w:r>
    </w:p>
  </w:endnote>
  <w:endnote w:type="continuationSeparator" w:id="0">
    <w:p w:rsidR="00C21D16" w:rsidRDefault="00C2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16" w:rsidRDefault="00C21D16">
      <w:r>
        <w:separator/>
      </w:r>
    </w:p>
  </w:footnote>
  <w:footnote w:type="continuationSeparator" w:id="0">
    <w:p w:rsidR="00C21D16" w:rsidRDefault="00C2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EA0C0C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7864B9"/>
    <w:multiLevelType w:val="hybridMultilevel"/>
    <w:tmpl w:val="1EFA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DB9650A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8"/>
  </w:num>
  <w:num w:numId="3">
    <w:abstractNumId w:val="19"/>
  </w:num>
  <w:num w:numId="4">
    <w:abstractNumId w:val="5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4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5"/>
  </w:num>
  <w:num w:numId="18">
    <w:abstractNumId w:val="24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7"/>
  </w:num>
  <w:num w:numId="30">
    <w:abstractNumId w:val="62"/>
  </w:num>
  <w:num w:numId="31">
    <w:abstractNumId w:val="11"/>
  </w:num>
  <w:num w:numId="32">
    <w:abstractNumId w:val="38"/>
  </w:num>
  <w:num w:numId="33">
    <w:abstractNumId w:val="2"/>
  </w:num>
  <w:num w:numId="34">
    <w:abstractNumId w:val="39"/>
  </w:num>
  <w:num w:numId="35">
    <w:abstractNumId w:val="55"/>
  </w:num>
  <w:num w:numId="36">
    <w:abstractNumId w:val="7"/>
  </w:num>
  <w:num w:numId="37">
    <w:abstractNumId w:val="49"/>
  </w:num>
  <w:num w:numId="38">
    <w:abstractNumId w:val="50"/>
  </w:num>
  <w:num w:numId="39">
    <w:abstractNumId w:val="10"/>
  </w:num>
  <w:num w:numId="40">
    <w:abstractNumId w:val="32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1"/>
  </w:num>
  <w:num w:numId="53">
    <w:abstractNumId w:val="17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3"/>
  </w:num>
  <w:num w:numId="60">
    <w:abstractNumId w:val="40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</w:num>
  <w:num w:numId="69">
    <w:abstractNumId w:val="9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C90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6A75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4"/>
    <w:rsid w:val="001E35EC"/>
    <w:rsid w:val="001E5A08"/>
    <w:rsid w:val="001F13EF"/>
    <w:rsid w:val="00203E86"/>
    <w:rsid w:val="0020403B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CC8"/>
    <w:rsid w:val="003C3DCD"/>
    <w:rsid w:val="003C55B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46FF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DA9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D08"/>
    <w:rsid w:val="00582AFC"/>
    <w:rsid w:val="00583831"/>
    <w:rsid w:val="005A7B06"/>
    <w:rsid w:val="005B3163"/>
    <w:rsid w:val="005C33DA"/>
    <w:rsid w:val="005E07B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4B9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F9E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739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487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B6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B5"/>
    <w:rsid w:val="0094768F"/>
    <w:rsid w:val="00950479"/>
    <w:rsid w:val="00953FD1"/>
    <w:rsid w:val="009546B2"/>
    <w:rsid w:val="00960569"/>
    <w:rsid w:val="00966DEB"/>
    <w:rsid w:val="00983119"/>
    <w:rsid w:val="00993CDC"/>
    <w:rsid w:val="009953D7"/>
    <w:rsid w:val="009A786B"/>
    <w:rsid w:val="009B0155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21D16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4686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DEF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330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86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E6D68"/>
  <w15:docId w15:val="{3A51B2D5-9DFF-442C-9933-2D23C2A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prost.ru/categ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C3E3-1436-491A-9DE2-191E4072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2019-03-18T11:12:00Z</dcterms:created>
  <dcterms:modified xsi:type="dcterms:W3CDTF">2019-07-15T04:50:00Z</dcterms:modified>
</cp:coreProperties>
</file>