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7E4" w:rsidRPr="001817E4" w:rsidRDefault="001817E4" w:rsidP="00181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7E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817E4" w:rsidRPr="001817E4" w:rsidRDefault="001817E4" w:rsidP="00181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7E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961"/>
      </w:tblGrid>
      <w:tr w:rsidR="006B6FDF" w:rsidRPr="005F2846" w:rsidTr="005F2846">
        <w:tc>
          <w:tcPr>
            <w:tcW w:w="3261" w:type="dxa"/>
            <w:shd w:val="clear" w:color="auto" w:fill="EEECE1" w:themeFill="background2"/>
          </w:tcPr>
          <w:p w:rsidR="002F3172" w:rsidRPr="005F2846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F2846">
              <w:rPr>
                <w:b/>
                <w:kern w:val="3"/>
                <w:sz w:val="24"/>
                <w:szCs w:val="24"/>
              </w:rPr>
              <w:t>Дисциплина</w:t>
            </w:r>
          </w:p>
        </w:tc>
        <w:tc>
          <w:tcPr>
            <w:tcW w:w="6379" w:type="dxa"/>
            <w:gridSpan w:val="2"/>
          </w:tcPr>
          <w:p w:rsidR="002F3172" w:rsidRPr="005F2846" w:rsidRDefault="002F3172" w:rsidP="006B6FDF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F2846">
              <w:rPr>
                <w:b/>
                <w:kern w:val="3"/>
                <w:sz w:val="24"/>
                <w:szCs w:val="24"/>
              </w:rPr>
              <w:t>У</w:t>
            </w:r>
            <w:r w:rsidR="00BD0181" w:rsidRPr="005F2846">
              <w:rPr>
                <w:b/>
                <w:kern w:val="3"/>
                <w:sz w:val="24"/>
                <w:szCs w:val="24"/>
              </w:rPr>
              <w:t xml:space="preserve">правление персоналом в </w:t>
            </w:r>
            <w:r w:rsidR="006B6FDF" w:rsidRPr="005F2846">
              <w:rPr>
                <w:b/>
                <w:kern w:val="3"/>
                <w:sz w:val="24"/>
                <w:szCs w:val="24"/>
              </w:rPr>
              <w:t>сервисной деятельности</w:t>
            </w:r>
          </w:p>
        </w:tc>
      </w:tr>
      <w:tr w:rsidR="006B6FDF" w:rsidRPr="005F2846" w:rsidTr="005F2846">
        <w:tc>
          <w:tcPr>
            <w:tcW w:w="3261" w:type="dxa"/>
            <w:shd w:val="clear" w:color="auto" w:fill="EEECE1" w:themeFill="background2"/>
          </w:tcPr>
          <w:p w:rsidR="002F3172" w:rsidRPr="005F2846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F2846">
              <w:rPr>
                <w:b/>
                <w:kern w:val="3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2F3172" w:rsidRPr="005F2846" w:rsidRDefault="006B6FDF" w:rsidP="002F317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F2846">
              <w:rPr>
                <w:kern w:val="3"/>
                <w:sz w:val="24"/>
                <w:szCs w:val="24"/>
              </w:rPr>
              <w:t>43.03.01</w:t>
            </w:r>
          </w:p>
        </w:tc>
        <w:tc>
          <w:tcPr>
            <w:tcW w:w="4961" w:type="dxa"/>
          </w:tcPr>
          <w:p w:rsidR="002F3172" w:rsidRPr="005F2846" w:rsidRDefault="006B6FDF" w:rsidP="002F317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F2846">
              <w:rPr>
                <w:kern w:val="3"/>
                <w:sz w:val="24"/>
                <w:szCs w:val="24"/>
              </w:rPr>
              <w:t>Сервис</w:t>
            </w:r>
          </w:p>
        </w:tc>
      </w:tr>
      <w:tr w:rsidR="006B6FDF" w:rsidRPr="005F2846" w:rsidTr="005F2846">
        <w:tc>
          <w:tcPr>
            <w:tcW w:w="3261" w:type="dxa"/>
            <w:shd w:val="clear" w:color="auto" w:fill="EEECE1" w:themeFill="background2"/>
          </w:tcPr>
          <w:p w:rsidR="002F3172" w:rsidRPr="005F2846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F2846">
              <w:rPr>
                <w:b/>
                <w:kern w:val="3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9" w:type="dxa"/>
            <w:gridSpan w:val="2"/>
          </w:tcPr>
          <w:p w:rsidR="002F3172" w:rsidRPr="005F2846" w:rsidRDefault="006B6FDF" w:rsidP="002F317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proofErr w:type="spellStart"/>
            <w:r w:rsidRPr="005F2846">
              <w:rPr>
                <w:sz w:val="24"/>
                <w:szCs w:val="24"/>
              </w:rPr>
              <w:t>Ивент</w:t>
            </w:r>
            <w:proofErr w:type="spellEnd"/>
            <w:r w:rsidRPr="005F2846">
              <w:rPr>
                <w:sz w:val="24"/>
                <w:szCs w:val="24"/>
              </w:rPr>
              <w:t>-сервис</w:t>
            </w:r>
          </w:p>
        </w:tc>
      </w:tr>
      <w:tr w:rsidR="006B6FDF" w:rsidRPr="005F2846" w:rsidTr="005F2846">
        <w:tc>
          <w:tcPr>
            <w:tcW w:w="3261" w:type="dxa"/>
            <w:shd w:val="clear" w:color="auto" w:fill="EEECE1" w:themeFill="background2"/>
          </w:tcPr>
          <w:p w:rsidR="002F3172" w:rsidRPr="005F2846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F2846">
              <w:rPr>
                <w:b/>
                <w:kern w:val="3"/>
                <w:sz w:val="24"/>
                <w:szCs w:val="24"/>
              </w:rPr>
              <w:t>Объем дисциплины</w:t>
            </w:r>
          </w:p>
        </w:tc>
        <w:tc>
          <w:tcPr>
            <w:tcW w:w="6379" w:type="dxa"/>
            <w:gridSpan w:val="2"/>
          </w:tcPr>
          <w:p w:rsidR="002F3172" w:rsidRPr="005F2846" w:rsidRDefault="00BD0181" w:rsidP="002F317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F2846">
              <w:rPr>
                <w:kern w:val="3"/>
                <w:sz w:val="24"/>
                <w:szCs w:val="24"/>
              </w:rPr>
              <w:t>6</w:t>
            </w:r>
            <w:r w:rsidR="002F3172" w:rsidRPr="005F2846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="002F3172" w:rsidRPr="005F2846">
              <w:rPr>
                <w:kern w:val="3"/>
                <w:sz w:val="24"/>
                <w:szCs w:val="24"/>
              </w:rPr>
              <w:t>з.е</w:t>
            </w:r>
            <w:proofErr w:type="spellEnd"/>
            <w:r w:rsidR="002F3172" w:rsidRPr="005F2846">
              <w:rPr>
                <w:kern w:val="3"/>
                <w:sz w:val="24"/>
                <w:szCs w:val="24"/>
              </w:rPr>
              <w:t>.</w:t>
            </w:r>
          </w:p>
        </w:tc>
      </w:tr>
      <w:tr w:rsidR="006B6FDF" w:rsidRPr="005F2846" w:rsidTr="005F2846">
        <w:tc>
          <w:tcPr>
            <w:tcW w:w="3261" w:type="dxa"/>
            <w:shd w:val="clear" w:color="auto" w:fill="EEECE1" w:themeFill="background2"/>
          </w:tcPr>
          <w:p w:rsidR="002F3172" w:rsidRPr="005F2846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F2846">
              <w:rPr>
                <w:b/>
                <w:kern w:val="3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379" w:type="dxa"/>
            <w:gridSpan w:val="2"/>
          </w:tcPr>
          <w:p w:rsidR="002F3172" w:rsidRPr="005F2846" w:rsidRDefault="002F3172" w:rsidP="001817E4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F2846">
              <w:rPr>
                <w:kern w:val="3"/>
                <w:sz w:val="24"/>
                <w:szCs w:val="24"/>
              </w:rPr>
              <w:t xml:space="preserve">Экзамен </w:t>
            </w:r>
          </w:p>
        </w:tc>
      </w:tr>
      <w:tr w:rsidR="006B6FDF" w:rsidRPr="005F2846" w:rsidTr="005F2846">
        <w:tc>
          <w:tcPr>
            <w:tcW w:w="3261" w:type="dxa"/>
            <w:shd w:val="clear" w:color="auto" w:fill="EEECE1" w:themeFill="background2"/>
          </w:tcPr>
          <w:p w:rsidR="002F3172" w:rsidRPr="005F2846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F2846">
              <w:rPr>
                <w:b/>
                <w:kern w:val="3"/>
                <w:sz w:val="24"/>
                <w:szCs w:val="24"/>
              </w:rPr>
              <w:t>Кафедра</w:t>
            </w:r>
          </w:p>
        </w:tc>
        <w:tc>
          <w:tcPr>
            <w:tcW w:w="6379" w:type="dxa"/>
            <w:gridSpan w:val="2"/>
          </w:tcPr>
          <w:p w:rsidR="002F3172" w:rsidRPr="001817E4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i/>
                <w:kern w:val="3"/>
                <w:sz w:val="24"/>
                <w:szCs w:val="24"/>
                <w:highlight w:val="yellow"/>
              </w:rPr>
            </w:pPr>
            <w:r w:rsidRPr="001817E4">
              <w:rPr>
                <w:i/>
                <w:kern w:val="3"/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6B6FDF" w:rsidRPr="005F2846" w:rsidTr="005F2846">
        <w:tc>
          <w:tcPr>
            <w:tcW w:w="9640" w:type="dxa"/>
            <w:gridSpan w:val="3"/>
            <w:shd w:val="clear" w:color="auto" w:fill="EEECE1" w:themeFill="background2"/>
          </w:tcPr>
          <w:p w:rsidR="002F3172" w:rsidRPr="005F2846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F2846">
              <w:rPr>
                <w:b/>
                <w:kern w:val="3"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6B6FDF" w:rsidRPr="005F2846" w:rsidTr="005F2846">
        <w:tc>
          <w:tcPr>
            <w:tcW w:w="9640" w:type="dxa"/>
            <w:gridSpan w:val="3"/>
          </w:tcPr>
          <w:p w:rsidR="002F3172" w:rsidRPr="005F2846" w:rsidRDefault="002F3172" w:rsidP="00B3150F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F2846">
              <w:rPr>
                <w:kern w:val="3"/>
                <w:sz w:val="24"/>
                <w:szCs w:val="24"/>
              </w:rPr>
              <w:t>Тема 1.</w:t>
            </w:r>
            <w:r w:rsidR="00504B6E" w:rsidRPr="005F2846">
              <w:rPr>
                <w:rFonts w:eastAsiaTheme="minorEastAsia"/>
                <w:spacing w:val="-4"/>
                <w:sz w:val="24"/>
                <w:szCs w:val="24"/>
              </w:rPr>
              <w:t xml:space="preserve"> Человеческий фактор в </w:t>
            </w:r>
            <w:r w:rsidR="00BD0181" w:rsidRPr="005F2846">
              <w:rPr>
                <w:rFonts w:eastAsiaTheme="minorEastAsia"/>
                <w:spacing w:val="-4"/>
                <w:sz w:val="24"/>
                <w:szCs w:val="24"/>
              </w:rPr>
              <w:t xml:space="preserve">сфере </w:t>
            </w:r>
            <w:r w:rsidR="00B3150F" w:rsidRPr="005F2846">
              <w:rPr>
                <w:rFonts w:eastAsiaTheme="minorEastAsia"/>
                <w:spacing w:val="-4"/>
                <w:sz w:val="24"/>
                <w:szCs w:val="24"/>
              </w:rPr>
              <w:t>сервиса</w:t>
            </w:r>
          </w:p>
        </w:tc>
      </w:tr>
      <w:tr w:rsidR="006B6FDF" w:rsidRPr="005F2846" w:rsidTr="005F2846">
        <w:tc>
          <w:tcPr>
            <w:tcW w:w="9640" w:type="dxa"/>
            <w:gridSpan w:val="3"/>
          </w:tcPr>
          <w:p w:rsidR="002F3172" w:rsidRPr="005F2846" w:rsidRDefault="002F3172" w:rsidP="00B3150F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F2846">
              <w:rPr>
                <w:kern w:val="3"/>
                <w:sz w:val="24"/>
                <w:szCs w:val="24"/>
              </w:rPr>
              <w:t xml:space="preserve">Тема 2. </w:t>
            </w:r>
            <w:r w:rsidR="00504B6E" w:rsidRPr="005F2846">
              <w:rPr>
                <w:rFonts w:eastAsiaTheme="minorEastAsia"/>
                <w:sz w:val="24"/>
                <w:szCs w:val="24"/>
              </w:rPr>
              <w:t>Корпоративная культура – основа постро</w:t>
            </w:r>
            <w:r w:rsidR="00BD0181" w:rsidRPr="005F2846">
              <w:rPr>
                <w:rFonts w:eastAsiaTheme="minorEastAsia"/>
                <w:sz w:val="24"/>
                <w:szCs w:val="24"/>
              </w:rPr>
              <w:t xml:space="preserve">ения кадровой политики </w:t>
            </w:r>
            <w:r w:rsidR="00BD0181" w:rsidRPr="005F2846">
              <w:rPr>
                <w:rFonts w:eastAsiaTheme="minorEastAsia"/>
                <w:spacing w:val="-4"/>
                <w:sz w:val="24"/>
                <w:szCs w:val="24"/>
              </w:rPr>
              <w:t xml:space="preserve">в сфере </w:t>
            </w:r>
            <w:r w:rsidR="00B3150F" w:rsidRPr="005F2846">
              <w:rPr>
                <w:rFonts w:eastAsiaTheme="minorEastAsia"/>
                <w:spacing w:val="-4"/>
                <w:sz w:val="24"/>
                <w:szCs w:val="24"/>
              </w:rPr>
              <w:t>сервиса</w:t>
            </w:r>
          </w:p>
        </w:tc>
      </w:tr>
      <w:tr w:rsidR="006B6FDF" w:rsidRPr="005F2846" w:rsidTr="005F2846">
        <w:tc>
          <w:tcPr>
            <w:tcW w:w="9640" w:type="dxa"/>
            <w:gridSpan w:val="3"/>
          </w:tcPr>
          <w:p w:rsidR="002F3172" w:rsidRPr="005F2846" w:rsidRDefault="002F3172" w:rsidP="00B3150F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F2846">
              <w:rPr>
                <w:kern w:val="3"/>
                <w:sz w:val="24"/>
                <w:szCs w:val="24"/>
              </w:rPr>
              <w:t>Тема 3.</w:t>
            </w:r>
            <w:r w:rsidRPr="005F2846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 w:rsidR="00504B6E" w:rsidRPr="005F2846">
              <w:rPr>
                <w:rFonts w:eastAsiaTheme="minorEastAsia"/>
                <w:spacing w:val="-4"/>
                <w:sz w:val="24"/>
                <w:szCs w:val="24"/>
              </w:rPr>
              <w:t xml:space="preserve">Система управления персоналом </w:t>
            </w:r>
            <w:r w:rsidR="00BD0181" w:rsidRPr="005F2846">
              <w:rPr>
                <w:rFonts w:eastAsiaTheme="minorEastAsia"/>
                <w:spacing w:val="-4"/>
                <w:sz w:val="24"/>
                <w:szCs w:val="24"/>
              </w:rPr>
              <w:t>в сфере</w:t>
            </w:r>
            <w:r w:rsidR="00B3150F" w:rsidRPr="005F2846">
              <w:rPr>
                <w:rFonts w:eastAsiaTheme="minorEastAsia"/>
                <w:spacing w:val="-4"/>
                <w:sz w:val="24"/>
                <w:szCs w:val="24"/>
              </w:rPr>
              <w:t xml:space="preserve"> сервиса</w:t>
            </w:r>
          </w:p>
        </w:tc>
      </w:tr>
      <w:tr w:rsidR="006B6FDF" w:rsidRPr="005F2846" w:rsidTr="005F2846">
        <w:tc>
          <w:tcPr>
            <w:tcW w:w="9640" w:type="dxa"/>
            <w:gridSpan w:val="3"/>
          </w:tcPr>
          <w:p w:rsidR="002F3172" w:rsidRPr="005F2846" w:rsidRDefault="002F3172" w:rsidP="00B3150F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F2846">
              <w:rPr>
                <w:kern w:val="3"/>
                <w:sz w:val="24"/>
                <w:szCs w:val="24"/>
              </w:rPr>
              <w:t>Тема 4.</w:t>
            </w:r>
            <w:r w:rsidRPr="005F2846">
              <w:rPr>
                <w:rFonts w:eastAsiaTheme="minorHAnsi"/>
                <w:sz w:val="24"/>
                <w:szCs w:val="24"/>
              </w:rPr>
              <w:t xml:space="preserve"> </w:t>
            </w:r>
            <w:r w:rsidR="00504B6E" w:rsidRPr="005F2846">
              <w:rPr>
                <w:rFonts w:eastAsiaTheme="minorEastAsia"/>
                <w:spacing w:val="-4"/>
                <w:sz w:val="24"/>
                <w:szCs w:val="24"/>
              </w:rPr>
              <w:t xml:space="preserve">Особенности формирования персонала </w:t>
            </w:r>
            <w:r w:rsidR="00BD0181" w:rsidRPr="005F2846">
              <w:rPr>
                <w:rFonts w:eastAsiaTheme="minorEastAsia"/>
                <w:spacing w:val="-4"/>
                <w:sz w:val="24"/>
                <w:szCs w:val="24"/>
              </w:rPr>
              <w:t xml:space="preserve">в </w:t>
            </w:r>
            <w:r w:rsidR="00B3150F" w:rsidRPr="005F2846">
              <w:rPr>
                <w:rFonts w:eastAsiaTheme="minorEastAsia"/>
                <w:spacing w:val="-4"/>
                <w:sz w:val="24"/>
                <w:szCs w:val="24"/>
              </w:rPr>
              <w:t>сервисной деятельности</w:t>
            </w:r>
          </w:p>
        </w:tc>
      </w:tr>
      <w:tr w:rsidR="006B6FDF" w:rsidRPr="005F2846" w:rsidTr="005F2846">
        <w:tc>
          <w:tcPr>
            <w:tcW w:w="9640" w:type="dxa"/>
            <w:gridSpan w:val="3"/>
          </w:tcPr>
          <w:p w:rsidR="002F3172" w:rsidRPr="005F2846" w:rsidRDefault="002F3172" w:rsidP="00B3150F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F2846">
              <w:rPr>
                <w:kern w:val="3"/>
                <w:sz w:val="24"/>
                <w:szCs w:val="24"/>
              </w:rPr>
              <w:t>Тема 5.</w:t>
            </w:r>
            <w:r w:rsidRPr="005F2846">
              <w:rPr>
                <w:bCs/>
                <w:sz w:val="24"/>
                <w:szCs w:val="24"/>
              </w:rPr>
              <w:t xml:space="preserve"> </w:t>
            </w:r>
            <w:r w:rsidR="00504B6E" w:rsidRPr="005F2846">
              <w:rPr>
                <w:rFonts w:eastAsiaTheme="minorEastAsia"/>
                <w:spacing w:val="-4"/>
                <w:sz w:val="24"/>
                <w:szCs w:val="24"/>
              </w:rPr>
              <w:t xml:space="preserve">Обучение и развитие персонала </w:t>
            </w:r>
            <w:r w:rsidR="00BD0181" w:rsidRPr="005F2846">
              <w:rPr>
                <w:rFonts w:eastAsiaTheme="minorEastAsia"/>
                <w:spacing w:val="-4"/>
                <w:sz w:val="24"/>
                <w:szCs w:val="24"/>
              </w:rPr>
              <w:t xml:space="preserve">в </w:t>
            </w:r>
            <w:r w:rsidR="00B3150F" w:rsidRPr="005F2846">
              <w:rPr>
                <w:rFonts w:eastAsiaTheme="minorEastAsia"/>
                <w:spacing w:val="-4"/>
                <w:sz w:val="24"/>
                <w:szCs w:val="24"/>
              </w:rPr>
              <w:t>сервисной деятельности</w:t>
            </w:r>
          </w:p>
        </w:tc>
      </w:tr>
      <w:tr w:rsidR="006B6FDF" w:rsidRPr="005F2846" w:rsidTr="005F2846">
        <w:tc>
          <w:tcPr>
            <w:tcW w:w="9640" w:type="dxa"/>
            <w:gridSpan w:val="3"/>
          </w:tcPr>
          <w:p w:rsidR="002F3172" w:rsidRPr="005F2846" w:rsidRDefault="002F3172" w:rsidP="00B3150F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F2846">
              <w:rPr>
                <w:kern w:val="3"/>
                <w:sz w:val="24"/>
                <w:szCs w:val="24"/>
              </w:rPr>
              <w:t>Тема 6.</w:t>
            </w:r>
            <w:r w:rsidRPr="005F2846">
              <w:rPr>
                <w:bCs/>
                <w:sz w:val="24"/>
                <w:szCs w:val="24"/>
              </w:rPr>
              <w:t xml:space="preserve"> </w:t>
            </w:r>
            <w:r w:rsidR="00BD0181" w:rsidRPr="005F2846">
              <w:rPr>
                <w:rFonts w:eastAsiaTheme="minorEastAsia"/>
                <w:spacing w:val="-4"/>
                <w:sz w:val="24"/>
                <w:szCs w:val="24"/>
              </w:rPr>
              <w:t xml:space="preserve">Мотивация и оценка персонала в </w:t>
            </w:r>
            <w:r w:rsidR="00B3150F" w:rsidRPr="005F2846">
              <w:rPr>
                <w:rFonts w:eastAsiaTheme="minorEastAsia"/>
                <w:spacing w:val="-4"/>
                <w:sz w:val="24"/>
                <w:szCs w:val="24"/>
              </w:rPr>
              <w:t>сервисной деятельности</w:t>
            </w:r>
          </w:p>
        </w:tc>
      </w:tr>
      <w:tr w:rsidR="006B6FDF" w:rsidRPr="005F2846" w:rsidTr="005F2846">
        <w:tc>
          <w:tcPr>
            <w:tcW w:w="9640" w:type="dxa"/>
            <w:gridSpan w:val="3"/>
          </w:tcPr>
          <w:p w:rsidR="00BD0181" w:rsidRPr="005F2846" w:rsidRDefault="00BD0181" w:rsidP="00B3150F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F2846">
              <w:rPr>
                <w:kern w:val="3"/>
                <w:sz w:val="24"/>
                <w:szCs w:val="24"/>
              </w:rPr>
              <w:t xml:space="preserve">Тема 7. Повышение лояльности персонала </w:t>
            </w:r>
            <w:r w:rsidRPr="005F2846">
              <w:rPr>
                <w:rFonts w:eastAsiaTheme="minorEastAsia"/>
                <w:spacing w:val="-4"/>
                <w:sz w:val="24"/>
                <w:szCs w:val="24"/>
              </w:rPr>
              <w:t xml:space="preserve">в </w:t>
            </w:r>
            <w:r w:rsidR="00B3150F" w:rsidRPr="005F2846">
              <w:rPr>
                <w:rFonts w:eastAsiaTheme="minorEastAsia"/>
                <w:spacing w:val="-4"/>
                <w:sz w:val="24"/>
                <w:szCs w:val="24"/>
              </w:rPr>
              <w:t>сервисной деятельности</w:t>
            </w:r>
          </w:p>
        </w:tc>
      </w:tr>
      <w:tr w:rsidR="006B6FDF" w:rsidRPr="005F2846" w:rsidTr="005F2846">
        <w:tc>
          <w:tcPr>
            <w:tcW w:w="9640" w:type="dxa"/>
            <w:gridSpan w:val="3"/>
            <w:shd w:val="clear" w:color="auto" w:fill="EEECE1" w:themeFill="background2"/>
          </w:tcPr>
          <w:p w:rsidR="002F3172" w:rsidRPr="005F2846" w:rsidRDefault="002F3172" w:rsidP="002F317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F2846">
              <w:rPr>
                <w:b/>
                <w:kern w:val="3"/>
                <w:sz w:val="24"/>
                <w:szCs w:val="24"/>
              </w:rPr>
              <w:t xml:space="preserve">Список литературы </w:t>
            </w:r>
          </w:p>
        </w:tc>
      </w:tr>
      <w:tr w:rsidR="006B6FDF" w:rsidRPr="005F2846" w:rsidTr="005F2846">
        <w:tc>
          <w:tcPr>
            <w:tcW w:w="9640" w:type="dxa"/>
            <w:gridSpan w:val="3"/>
          </w:tcPr>
          <w:p w:rsidR="002F3172" w:rsidRDefault="002F3172" w:rsidP="001817E4">
            <w:pPr>
              <w:widowControl w:val="0"/>
              <w:suppressAutoHyphens/>
              <w:autoSpaceDN w:val="0"/>
              <w:ind w:left="289" w:hanging="289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F2846">
              <w:rPr>
                <w:b/>
                <w:kern w:val="3"/>
                <w:sz w:val="24"/>
                <w:szCs w:val="24"/>
              </w:rPr>
              <w:t xml:space="preserve">Основная литература </w:t>
            </w:r>
          </w:p>
          <w:p w:rsidR="00407042" w:rsidRDefault="00407042" w:rsidP="001817E4">
            <w:pPr>
              <w:pStyle w:val="a4"/>
              <w:numPr>
                <w:ilvl w:val="0"/>
                <w:numId w:val="7"/>
              </w:numPr>
              <w:ind w:left="289" w:hanging="289"/>
              <w:rPr>
                <w:sz w:val="24"/>
                <w:szCs w:val="24"/>
              </w:rPr>
            </w:pPr>
            <w:proofErr w:type="spellStart"/>
            <w:r w:rsidRPr="00DD6B60">
              <w:rPr>
                <w:sz w:val="24"/>
                <w:szCs w:val="24"/>
              </w:rPr>
              <w:t>Кибанов</w:t>
            </w:r>
            <w:proofErr w:type="spellEnd"/>
            <w:r w:rsidRPr="00DD6B60">
              <w:rPr>
                <w:sz w:val="24"/>
                <w:szCs w:val="24"/>
              </w:rPr>
              <w:t>, А. Я. Основы управления персоналом [Электронный ресурс</w:t>
            </w:r>
            <w:proofErr w:type="gramStart"/>
            <w:r w:rsidRPr="00DD6B60">
              <w:rPr>
                <w:sz w:val="24"/>
                <w:szCs w:val="24"/>
              </w:rPr>
              <w:t>] :</w:t>
            </w:r>
            <w:proofErr w:type="gramEnd"/>
            <w:r w:rsidRPr="00DD6B60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080400.62 «Управление персоналом», 081100.62 «Государственное и муниципальное управление» (квалификация (степень) «бакалавр») / А. Я. </w:t>
            </w:r>
            <w:proofErr w:type="spellStart"/>
            <w:r w:rsidRPr="00DD6B60">
              <w:rPr>
                <w:sz w:val="24"/>
                <w:szCs w:val="24"/>
              </w:rPr>
              <w:t>Кибанов</w:t>
            </w:r>
            <w:proofErr w:type="spellEnd"/>
            <w:r w:rsidRPr="00DD6B60">
              <w:rPr>
                <w:sz w:val="24"/>
                <w:szCs w:val="24"/>
              </w:rPr>
              <w:t xml:space="preserve"> ; Гос. ун-т упр. - 3-е изд., </w:t>
            </w:r>
            <w:proofErr w:type="spellStart"/>
            <w:r w:rsidRPr="00DD6B60">
              <w:rPr>
                <w:sz w:val="24"/>
                <w:szCs w:val="24"/>
              </w:rPr>
              <w:t>перераб</w:t>
            </w:r>
            <w:proofErr w:type="spellEnd"/>
            <w:r w:rsidRPr="00DD6B60">
              <w:rPr>
                <w:sz w:val="24"/>
                <w:szCs w:val="24"/>
              </w:rPr>
              <w:t xml:space="preserve">. и доп. - Москва : ИНФРА-М, 2019. - 440 с. </w:t>
            </w:r>
            <w:hyperlink r:id="rId5" w:tgtFrame="_blank" w:tooltip="читать полный текст" w:history="1">
              <w:r w:rsidRPr="00DD6B60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https://new.znanium.com/catalog/product/993305</w:t>
              </w:r>
            </w:hyperlink>
            <w:r w:rsidRPr="00DD6B60">
              <w:rPr>
                <w:sz w:val="24"/>
                <w:szCs w:val="24"/>
              </w:rPr>
              <w:t xml:space="preserve"> </w:t>
            </w:r>
          </w:p>
          <w:p w:rsidR="00407042" w:rsidRDefault="00407042" w:rsidP="001817E4">
            <w:pPr>
              <w:pStyle w:val="a4"/>
              <w:numPr>
                <w:ilvl w:val="0"/>
                <w:numId w:val="7"/>
              </w:numPr>
              <w:ind w:left="289" w:hanging="289"/>
              <w:rPr>
                <w:sz w:val="24"/>
                <w:szCs w:val="24"/>
              </w:rPr>
            </w:pPr>
            <w:proofErr w:type="spellStart"/>
            <w:r w:rsidRPr="00DD6B60">
              <w:rPr>
                <w:sz w:val="24"/>
                <w:szCs w:val="24"/>
              </w:rPr>
              <w:t>Мотышина</w:t>
            </w:r>
            <w:proofErr w:type="spellEnd"/>
            <w:r w:rsidRPr="00DD6B60">
              <w:rPr>
                <w:sz w:val="24"/>
                <w:szCs w:val="24"/>
              </w:rPr>
              <w:t>, М. С. Менеджмент в социально-культурном сервисе и туризме [Электронный ресурс</w:t>
            </w:r>
            <w:proofErr w:type="gramStart"/>
            <w:r w:rsidRPr="00DD6B60">
              <w:rPr>
                <w:sz w:val="24"/>
                <w:szCs w:val="24"/>
              </w:rPr>
              <w:t>] :</w:t>
            </w:r>
            <w:proofErr w:type="gramEnd"/>
            <w:r w:rsidRPr="00DD6B60">
              <w:rPr>
                <w:sz w:val="24"/>
                <w:szCs w:val="24"/>
              </w:rPr>
              <w:t xml:space="preserve"> учебник для академического </w:t>
            </w:r>
            <w:proofErr w:type="spellStart"/>
            <w:r w:rsidRPr="00DD6B60">
              <w:rPr>
                <w:sz w:val="24"/>
                <w:szCs w:val="24"/>
              </w:rPr>
              <w:t>бакалавриата</w:t>
            </w:r>
            <w:proofErr w:type="spellEnd"/>
            <w:r w:rsidRPr="00DD6B60">
              <w:rPr>
                <w:sz w:val="24"/>
                <w:szCs w:val="24"/>
              </w:rPr>
              <w:t xml:space="preserve"> / М. С. </w:t>
            </w:r>
            <w:proofErr w:type="spellStart"/>
            <w:r w:rsidRPr="00DD6B60">
              <w:rPr>
                <w:sz w:val="24"/>
                <w:szCs w:val="24"/>
              </w:rPr>
              <w:t>Мотышина</w:t>
            </w:r>
            <w:proofErr w:type="spellEnd"/>
            <w:r w:rsidRPr="00DD6B60">
              <w:rPr>
                <w:sz w:val="24"/>
                <w:szCs w:val="24"/>
              </w:rPr>
              <w:t xml:space="preserve">, А. С. Большаков, В. И. Михайлов ; под ред. М. С. </w:t>
            </w:r>
            <w:proofErr w:type="spellStart"/>
            <w:r w:rsidRPr="00DD6B60">
              <w:rPr>
                <w:sz w:val="24"/>
                <w:szCs w:val="24"/>
              </w:rPr>
              <w:t>Мотышиной</w:t>
            </w:r>
            <w:proofErr w:type="spellEnd"/>
            <w:r w:rsidRPr="00DD6B60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DD6B60">
              <w:rPr>
                <w:sz w:val="24"/>
                <w:szCs w:val="24"/>
              </w:rPr>
              <w:t>испр</w:t>
            </w:r>
            <w:proofErr w:type="spellEnd"/>
            <w:r w:rsidRPr="00DD6B60">
              <w:rPr>
                <w:sz w:val="24"/>
                <w:szCs w:val="24"/>
              </w:rPr>
              <w:t xml:space="preserve">. и доп. - Москва : </w:t>
            </w:r>
            <w:proofErr w:type="spellStart"/>
            <w:r w:rsidRPr="00DD6B60">
              <w:rPr>
                <w:sz w:val="24"/>
                <w:szCs w:val="24"/>
              </w:rPr>
              <w:t>Юрайт</w:t>
            </w:r>
            <w:proofErr w:type="spellEnd"/>
            <w:r w:rsidRPr="00DD6B60">
              <w:rPr>
                <w:sz w:val="24"/>
                <w:szCs w:val="24"/>
              </w:rPr>
              <w:t xml:space="preserve">, 2019. - 282 с. </w:t>
            </w:r>
            <w:hyperlink r:id="rId6" w:tgtFrame="_blank" w:tooltip="читать полный текст" w:history="1">
              <w:r w:rsidRPr="00DD6B60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https://www.biblio-online.ru/bcode/430028</w:t>
              </w:r>
            </w:hyperlink>
            <w:r w:rsidRPr="00DD6B60">
              <w:rPr>
                <w:sz w:val="24"/>
                <w:szCs w:val="24"/>
              </w:rPr>
              <w:t xml:space="preserve"> </w:t>
            </w:r>
          </w:p>
          <w:p w:rsidR="00407042" w:rsidRDefault="00407042" w:rsidP="001817E4">
            <w:pPr>
              <w:pStyle w:val="a4"/>
              <w:numPr>
                <w:ilvl w:val="0"/>
                <w:numId w:val="7"/>
              </w:numPr>
              <w:ind w:left="289" w:hanging="289"/>
              <w:rPr>
                <w:sz w:val="24"/>
                <w:szCs w:val="24"/>
              </w:rPr>
            </w:pPr>
            <w:r w:rsidRPr="00DD6B60">
              <w:rPr>
                <w:sz w:val="24"/>
                <w:szCs w:val="24"/>
              </w:rPr>
              <w:t>Пугачев, В. П. Управление персоналом организации [Электронный ресурс</w:t>
            </w:r>
            <w:proofErr w:type="gramStart"/>
            <w:r w:rsidRPr="00DD6B60">
              <w:rPr>
                <w:sz w:val="24"/>
                <w:szCs w:val="24"/>
              </w:rPr>
              <w:t>] :</w:t>
            </w:r>
            <w:proofErr w:type="gramEnd"/>
            <w:r w:rsidRPr="00DD6B60">
              <w:rPr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DD6B60">
              <w:rPr>
                <w:sz w:val="24"/>
                <w:szCs w:val="24"/>
              </w:rPr>
              <w:t>бакалавриата</w:t>
            </w:r>
            <w:proofErr w:type="spellEnd"/>
            <w:r w:rsidRPr="00DD6B60">
              <w:rPr>
                <w:sz w:val="24"/>
                <w:szCs w:val="24"/>
              </w:rPr>
              <w:t xml:space="preserve"> : для студентов вузов, обучающихся по экономическим направлениям / В. П. Пугачев. - 2-е изд., </w:t>
            </w:r>
            <w:proofErr w:type="spellStart"/>
            <w:r w:rsidRPr="00DD6B60">
              <w:rPr>
                <w:sz w:val="24"/>
                <w:szCs w:val="24"/>
              </w:rPr>
              <w:t>испр</w:t>
            </w:r>
            <w:proofErr w:type="spellEnd"/>
            <w:r w:rsidRPr="00DD6B60">
              <w:rPr>
                <w:sz w:val="24"/>
                <w:szCs w:val="24"/>
              </w:rPr>
              <w:t xml:space="preserve">. и доп. - Москва : </w:t>
            </w:r>
            <w:proofErr w:type="spellStart"/>
            <w:r w:rsidRPr="00DD6B60">
              <w:rPr>
                <w:sz w:val="24"/>
                <w:szCs w:val="24"/>
              </w:rPr>
              <w:t>Юрайт</w:t>
            </w:r>
            <w:proofErr w:type="spellEnd"/>
            <w:r w:rsidRPr="00DD6B60">
              <w:rPr>
                <w:sz w:val="24"/>
                <w:szCs w:val="24"/>
              </w:rPr>
              <w:t xml:space="preserve">, 2019. - 402 с. </w:t>
            </w:r>
            <w:hyperlink r:id="rId7" w:tgtFrame="_blank" w:tooltip="читать полный текст" w:history="1">
              <w:r w:rsidRPr="00DD6B60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https://www.biblio-online.ru/bcode/426686</w:t>
              </w:r>
            </w:hyperlink>
            <w:r w:rsidRPr="00DD6B60">
              <w:rPr>
                <w:sz w:val="24"/>
                <w:szCs w:val="24"/>
              </w:rPr>
              <w:t xml:space="preserve"> </w:t>
            </w:r>
          </w:p>
          <w:p w:rsidR="00407042" w:rsidRPr="00DD6B60" w:rsidRDefault="00407042" w:rsidP="001817E4">
            <w:pPr>
              <w:pStyle w:val="a4"/>
              <w:numPr>
                <w:ilvl w:val="0"/>
                <w:numId w:val="7"/>
              </w:numPr>
              <w:ind w:left="289" w:hanging="289"/>
              <w:rPr>
                <w:sz w:val="24"/>
                <w:szCs w:val="24"/>
              </w:rPr>
            </w:pPr>
            <w:r w:rsidRPr="00DD6B60">
              <w:rPr>
                <w:sz w:val="24"/>
                <w:szCs w:val="24"/>
              </w:rPr>
              <w:t>Феденева, И. Н. Менеджмент в социально-культурном сервисе и туризме [Электронный ресурс</w:t>
            </w:r>
            <w:proofErr w:type="gramStart"/>
            <w:r w:rsidRPr="00DD6B60">
              <w:rPr>
                <w:sz w:val="24"/>
                <w:szCs w:val="24"/>
              </w:rPr>
              <w:t>] :</w:t>
            </w:r>
            <w:proofErr w:type="gramEnd"/>
            <w:r w:rsidRPr="00DD6B60">
              <w:rPr>
                <w:sz w:val="24"/>
                <w:szCs w:val="24"/>
              </w:rPr>
              <w:t xml:space="preserve"> учебное пособие для академического </w:t>
            </w:r>
            <w:proofErr w:type="spellStart"/>
            <w:r w:rsidRPr="00DD6B60">
              <w:rPr>
                <w:sz w:val="24"/>
                <w:szCs w:val="24"/>
              </w:rPr>
              <w:t>бакалавриата</w:t>
            </w:r>
            <w:proofErr w:type="spellEnd"/>
            <w:r w:rsidRPr="00DD6B60">
              <w:rPr>
                <w:sz w:val="24"/>
                <w:szCs w:val="24"/>
              </w:rPr>
              <w:t xml:space="preserve"> / И. Н. Феденева, В. П. Нехорошков, Л. К. Комарова ; отв. ред. В. П. Нехорошков. - 2-е изд., </w:t>
            </w:r>
            <w:proofErr w:type="spellStart"/>
            <w:r w:rsidRPr="00DD6B60">
              <w:rPr>
                <w:sz w:val="24"/>
                <w:szCs w:val="24"/>
              </w:rPr>
              <w:t>перераб</w:t>
            </w:r>
            <w:proofErr w:type="spellEnd"/>
            <w:r w:rsidRPr="00DD6B60">
              <w:rPr>
                <w:sz w:val="24"/>
                <w:szCs w:val="24"/>
              </w:rPr>
              <w:t xml:space="preserve">. и доп. - Москва : </w:t>
            </w:r>
            <w:proofErr w:type="spellStart"/>
            <w:r w:rsidRPr="00DD6B60">
              <w:rPr>
                <w:sz w:val="24"/>
                <w:szCs w:val="24"/>
              </w:rPr>
              <w:t>Юрайт</w:t>
            </w:r>
            <w:proofErr w:type="spellEnd"/>
            <w:r w:rsidRPr="00DD6B60">
              <w:rPr>
                <w:sz w:val="24"/>
                <w:szCs w:val="24"/>
              </w:rPr>
              <w:t xml:space="preserve">, 2019. - 205 с. </w:t>
            </w:r>
            <w:hyperlink r:id="rId8" w:tgtFrame="_blank" w:tooltip="читать полный текст" w:history="1">
              <w:r w:rsidRPr="00DD6B60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https://www.biblio-online.ru/bcode/437471</w:t>
              </w:r>
            </w:hyperlink>
          </w:p>
          <w:p w:rsidR="002F3172" w:rsidRPr="005F2846" w:rsidRDefault="002F3172" w:rsidP="001817E4">
            <w:pPr>
              <w:widowControl w:val="0"/>
              <w:suppressAutoHyphens/>
              <w:autoSpaceDN w:val="0"/>
              <w:ind w:left="289" w:hanging="289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F2846">
              <w:rPr>
                <w:b/>
                <w:kern w:val="3"/>
                <w:sz w:val="24"/>
                <w:szCs w:val="24"/>
              </w:rPr>
              <w:t xml:space="preserve">Дополнительная литература </w:t>
            </w:r>
          </w:p>
          <w:p w:rsidR="00477D13" w:rsidRPr="00477D13" w:rsidRDefault="00477D13" w:rsidP="001817E4">
            <w:pPr>
              <w:pStyle w:val="a4"/>
              <w:numPr>
                <w:ilvl w:val="0"/>
                <w:numId w:val="6"/>
              </w:numPr>
              <w:shd w:val="clear" w:color="auto" w:fill="FFFFFF"/>
              <w:autoSpaceDN w:val="0"/>
              <w:ind w:left="289" w:hanging="289"/>
              <w:jc w:val="both"/>
              <w:rPr>
                <w:b/>
                <w:sz w:val="24"/>
                <w:szCs w:val="24"/>
              </w:rPr>
            </w:pPr>
            <w:r w:rsidRPr="00477D13">
              <w:rPr>
                <w:sz w:val="24"/>
                <w:szCs w:val="24"/>
              </w:rPr>
              <w:t>Трудовой кодекс Российской Федерации [Текст</w:t>
            </w:r>
            <w:proofErr w:type="gramStart"/>
            <w:r w:rsidRPr="00477D13">
              <w:rPr>
                <w:sz w:val="24"/>
                <w:szCs w:val="24"/>
              </w:rPr>
              <w:t>] :</w:t>
            </w:r>
            <w:proofErr w:type="gramEnd"/>
            <w:r w:rsidRPr="00477D13">
              <w:rPr>
                <w:sz w:val="24"/>
                <w:szCs w:val="24"/>
              </w:rPr>
              <w:t xml:space="preserve"> [по состоянию] на 1 марта 2019 года . - Москва : АСТ, 2019. - 271 с. (10 экз.)</w:t>
            </w:r>
            <w:r w:rsidRPr="00477D13">
              <w:rPr>
                <w:b/>
                <w:sz w:val="24"/>
                <w:szCs w:val="24"/>
              </w:rPr>
              <w:t xml:space="preserve"> </w:t>
            </w:r>
          </w:p>
          <w:p w:rsidR="002F3172" w:rsidRPr="00477D13" w:rsidRDefault="00477D13" w:rsidP="001817E4">
            <w:pPr>
              <w:pStyle w:val="a4"/>
              <w:numPr>
                <w:ilvl w:val="0"/>
                <w:numId w:val="6"/>
              </w:numPr>
              <w:shd w:val="clear" w:color="auto" w:fill="FFFFFF"/>
              <w:autoSpaceDN w:val="0"/>
              <w:ind w:left="289" w:hanging="289"/>
              <w:jc w:val="both"/>
              <w:rPr>
                <w:sz w:val="24"/>
                <w:szCs w:val="24"/>
              </w:rPr>
            </w:pPr>
            <w:proofErr w:type="spellStart"/>
            <w:r w:rsidRPr="00477D13">
              <w:rPr>
                <w:sz w:val="24"/>
                <w:szCs w:val="24"/>
              </w:rPr>
              <w:t>Пищулов</w:t>
            </w:r>
            <w:proofErr w:type="spellEnd"/>
            <w:r w:rsidRPr="00477D13">
              <w:rPr>
                <w:sz w:val="24"/>
                <w:szCs w:val="24"/>
              </w:rPr>
              <w:t>, В. М. Менеджмент в сервисе и туризме [Электронный ресурс</w:t>
            </w:r>
            <w:proofErr w:type="gramStart"/>
            <w:r w:rsidRPr="00477D13">
              <w:rPr>
                <w:sz w:val="24"/>
                <w:szCs w:val="24"/>
              </w:rPr>
              <w:t>] :</w:t>
            </w:r>
            <w:proofErr w:type="gramEnd"/>
            <w:r w:rsidRPr="00477D13">
              <w:rPr>
                <w:sz w:val="24"/>
                <w:szCs w:val="24"/>
              </w:rPr>
              <w:t xml:space="preserve"> учебное пособие к использованию в образовательных учреждениях ВО, реализующих образовательные программы высшего образования по направлениям подготовки 43.03.02 «Туризм», 43.03.01 «Сервис» (квалификация (степень) «бакалавр») / В. М. </w:t>
            </w:r>
            <w:proofErr w:type="spellStart"/>
            <w:r w:rsidRPr="00477D13">
              <w:rPr>
                <w:sz w:val="24"/>
                <w:szCs w:val="24"/>
              </w:rPr>
              <w:t>Пищулов</w:t>
            </w:r>
            <w:proofErr w:type="spellEnd"/>
            <w:r w:rsidRPr="00477D13">
              <w:rPr>
                <w:sz w:val="24"/>
                <w:szCs w:val="24"/>
              </w:rPr>
              <w:t xml:space="preserve">. - 3-е изд., </w:t>
            </w:r>
            <w:proofErr w:type="spellStart"/>
            <w:r w:rsidRPr="00477D13">
              <w:rPr>
                <w:sz w:val="24"/>
                <w:szCs w:val="24"/>
              </w:rPr>
              <w:t>перераб</w:t>
            </w:r>
            <w:proofErr w:type="spellEnd"/>
            <w:r w:rsidRPr="00477D13">
              <w:rPr>
                <w:sz w:val="24"/>
                <w:szCs w:val="24"/>
              </w:rPr>
              <w:t xml:space="preserve">. и доп. - Москва : ИНФРА-М, 2019. - 284 с. </w:t>
            </w:r>
            <w:hyperlink r:id="rId9" w:tgtFrame="_blank" w:tooltip="читать полный текст" w:history="1">
              <w:r w:rsidRPr="00477D13">
                <w:rPr>
                  <w:rStyle w:val="a5"/>
                  <w:i/>
                  <w:iCs/>
                  <w:sz w:val="24"/>
                  <w:szCs w:val="24"/>
                </w:rPr>
                <w:t>https://new.znanium.com/catalog/product/1004410</w:t>
              </w:r>
            </w:hyperlink>
            <w:r w:rsidRPr="00477D13">
              <w:rPr>
                <w:sz w:val="24"/>
                <w:szCs w:val="24"/>
              </w:rPr>
              <w:t xml:space="preserve"> </w:t>
            </w:r>
          </w:p>
        </w:tc>
      </w:tr>
      <w:tr w:rsidR="006B6FDF" w:rsidRPr="005F2846" w:rsidTr="005F2846">
        <w:tc>
          <w:tcPr>
            <w:tcW w:w="9640" w:type="dxa"/>
            <w:gridSpan w:val="3"/>
            <w:shd w:val="clear" w:color="auto" w:fill="EEECE1" w:themeFill="background2"/>
          </w:tcPr>
          <w:p w:rsidR="002F3172" w:rsidRPr="005F2846" w:rsidRDefault="002F3172" w:rsidP="002F3172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F2846">
              <w:rPr>
                <w:b/>
                <w:kern w:val="3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B6FDF" w:rsidRPr="005F2846" w:rsidTr="005F2846">
        <w:tc>
          <w:tcPr>
            <w:tcW w:w="9640" w:type="dxa"/>
            <w:gridSpan w:val="3"/>
          </w:tcPr>
          <w:p w:rsidR="002F3172" w:rsidRPr="005F2846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F2846">
              <w:rPr>
                <w:b/>
                <w:kern w:val="3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F3172" w:rsidRPr="005F2846" w:rsidRDefault="002F3172" w:rsidP="002F3172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F2846">
              <w:rPr>
                <w:kern w:val="3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F2846">
              <w:rPr>
                <w:kern w:val="3"/>
                <w:sz w:val="24"/>
                <w:szCs w:val="24"/>
              </w:rPr>
              <w:t>Astra</w:t>
            </w:r>
            <w:proofErr w:type="spellEnd"/>
            <w:r w:rsidRPr="005F2846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5F2846">
              <w:rPr>
                <w:kern w:val="3"/>
                <w:sz w:val="24"/>
                <w:szCs w:val="24"/>
              </w:rPr>
              <w:t>Linux</w:t>
            </w:r>
            <w:proofErr w:type="spellEnd"/>
            <w:r w:rsidRPr="005F2846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5F2846">
              <w:rPr>
                <w:kern w:val="3"/>
                <w:sz w:val="24"/>
                <w:szCs w:val="24"/>
              </w:rPr>
              <w:t>Common</w:t>
            </w:r>
            <w:proofErr w:type="spellEnd"/>
            <w:r w:rsidRPr="005F2846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5F2846">
              <w:rPr>
                <w:kern w:val="3"/>
                <w:sz w:val="24"/>
                <w:szCs w:val="24"/>
              </w:rPr>
              <w:t>Edition</w:t>
            </w:r>
            <w:proofErr w:type="spellEnd"/>
            <w:r w:rsidRPr="005F2846">
              <w:rPr>
                <w:kern w:val="3"/>
                <w:sz w:val="24"/>
                <w:szCs w:val="24"/>
              </w:rPr>
              <w:t xml:space="preserve"> ТУ 5011-001-88328866-2008 </w:t>
            </w:r>
            <w:r w:rsidRPr="005F2846">
              <w:rPr>
                <w:kern w:val="3"/>
                <w:sz w:val="24"/>
                <w:szCs w:val="24"/>
              </w:rPr>
              <w:lastRenderedPageBreak/>
              <w:t>версии 2.12. Контракт на выполнение работ для нужд УРГЭУ № 35-У/2018 от «13» июня 2018 г.</w:t>
            </w:r>
          </w:p>
          <w:p w:rsidR="002F3172" w:rsidRPr="005F2846" w:rsidRDefault="002F3172" w:rsidP="002F3172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F2846">
              <w:rPr>
                <w:kern w:val="3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F3172" w:rsidRPr="005F2846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F2846">
              <w:rPr>
                <w:b/>
                <w:kern w:val="3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F3172" w:rsidRPr="005F2846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F2846">
              <w:rPr>
                <w:kern w:val="3"/>
                <w:sz w:val="24"/>
                <w:szCs w:val="24"/>
              </w:rPr>
              <w:t>Общего доступа</w:t>
            </w:r>
          </w:p>
          <w:p w:rsidR="002F3172" w:rsidRPr="005F2846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F2846">
              <w:rPr>
                <w:kern w:val="3"/>
                <w:sz w:val="24"/>
                <w:szCs w:val="24"/>
              </w:rPr>
              <w:t>- Справочная правовая система ГАРАНТ</w:t>
            </w:r>
          </w:p>
          <w:p w:rsidR="002F3172" w:rsidRPr="005F2846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F2846">
              <w:rPr>
                <w:kern w:val="3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B6FDF" w:rsidRPr="005F2846" w:rsidTr="005F2846">
        <w:tc>
          <w:tcPr>
            <w:tcW w:w="9640" w:type="dxa"/>
            <w:gridSpan w:val="3"/>
            <w:shd w:val="clear" w:color="auto" w:fill="EEECE1" w:themeFill="background2"/>
          </w:tcPr>
          <w:p w:rsidR="002F3172" w:rsidRPr="005F2846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F2846">
              <w:rPr>
                <w:b/>
                <w:kern w:val="3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B6FDF" w:rsidRPr="005F2846" w:rsidTr="005F2846">
        <w:tc>
          <w:tcPr>
            <w:tcW w:w="9640" w:type="dxa"/>
            <w:gridSpan w:val="3"/>
          </w:tcPr>
          <w:p w:rsidR="002F3172" w:rsidRPr="005F2846" w:rsidRDefault="002F3172" w:rsidP="001817E4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F2846">
              <w:rPr>
                <w:kern w:val="3"/>
                <w:sz w:val="24"/>
                <w:szCs w:val="24"/>
              </w:rPr>
              <w:t>В данной дисциплине не реализуются</w:t>
            </w:r>
          </w:p>
        </w:tc>
      </w:tr>
      <w:tr w:rsidR="006B6FDF" w:rsidRPr="005F2846" w:rsidTr="005F2846">
        <w:tc>
          <w:tcPr>
            <w:tcW w:w="9640" w:type="dxa"/>
            <w:gridSpan w:val="3"/>
            <w:shd w:val="clear" w:color="auto" w:fill="EEECE1" w:themeFill="background2"/>
          </w:tcPr>
          <w:p w:rsidR="002F3172" w:rsidRPr="005F2846" w:rsidRDefault="002F3172" w:rsidP="002F317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F2846">
              <w:rPr>
                <w:b/>
                <w:kern w:val="3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B6FDF" w:rsidRPr="005F2846" w:rsidTr="005F2846">
        <w:tc>
          <w:tcPr>
            <w:tcW w:w="9640" w:type="dxa"/>
            <w:gridSpan w:val="3"/>
          </w:tcPr>
          <w:p w:rsidR="002F3172" w:rsidRPr="005F2846" w:rsidRDefault="001817E4" w:rsidP="001817E4">
            <w:pPr>
              <w:tabs>
                <w:tab w:val="left" w:pos="195"/>
              </w:tabs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  <w:sz w:val="24"/>
                <w:szCs w:val="24"/>
              </w:rPr>
              <w:t>приказом Министерства труда и социальной защиты РФ от 9 ноября 2016 года № 612н)</w:t>
            </w:r>
          </w:p>
        </w:tc>
      </w:tr>
    </w:tbl>
    <w:p w:rsidR="002F3172" w:rsidRPr="002F3172" w:rsidRDefault="002F3172" w:rsidP="001817E4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817E4" w:rsidRPr="001817E4" w:rsidRDefault="001817E4" w:rsidP="001817E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817E4">
        <w:rPr>
          <w:rFonts w:ascii="Times New Roman" w:hAnsi="Times New Roman" w:cs="Times New Roman"/>
          <w:sz w:val="24"/>
          <w:szCs w:val="24"/>
        </w:rPr>
        <w:t xml:space="preserve">Аннотацию подготовил: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Корнова</w:t>
      </w:r>
      <w:proofErr w:type="spellEnd"/>
      <w:r w:rsidRPr="00181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817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817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3E43" w:rsidRPr="001817E4" w:rsidRDefault="00DB3E43" w:rsidP="001817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B3E43" w:rsidRPr="00181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2535"/>
    <w:multiLevelType w:val="hybridMultilevel"/>
    <w:tmpl w:val="7FDC8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B46D0"/>
    <w:multiLevelType w:val="multilevel"/>
    <w:tmpl w:val="A4A4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46CAD"/>
    <w:multiLevelType w:val="multilevel"/>
    <w:tmpl w:val="389C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E1F4C1A"/>
    <w:multiLevelType w:val="hybridMultilevel"/>
    <w:tmpl w:val="A7B8B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D6C3F"/>
    <w:multiLevelType w:val="multilevel"/>
    <w:tmpl w:val="FDA65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C43A29"/>
    <w:multiLevelType w:val="hybridMultilevel"/>
    <w:tmpl w:val="9B4C2F44"/>
    <w:lvl w:ilvl="0" w:tplc="F4EED6D8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70D38"/>
    <w:multiLevelType w:val="hybridMultilevel"/>
    <w:tmpl w:val="C746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0B"/>
    <w:rsid w:val="001817E4"/>
    <w:rsid w:val="002F3172"/>
    <w:rsid w:val="00407042"/>
    <w:rsid w:val="00477D13"/>
    <w:rsid w:val="00504B6E"/>
    <w:rsid w:val="005F2846"/>
    <w:rsid w:val="006B6FDF"/>
    <w:rsid w:val="007C0B12"/>
    <w:rsid w:val="009A39C0"/>
    <w:rsid w:val="00A24681"/>
    <w:rsid w:val="00A6228D"/>
    <w:rsid w:val="00B3150F"/>
    <w:rsid w:val="00BD0181"/>
    <w:rsid w:val="00DB3E43"/>
    <w:rsid w:val="00EC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D5634-9759-46BC-B291-7E9D1327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468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77D1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C0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747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code/4266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code/43002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w.znanium.com/catalog/product/99330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product/1004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Евгения Радыгина</cp:lastModifiedBy>
  <cp:revision>8</cp:revision>
  <dcterms:created xsi:type="dcterms:W3CDTF">2019-03-18T10:05:00Z</dcterms:created>
  <dcterms:modified xsi:type="dcterms:W3CDTF">2020-02-16T11:21:00Z</dcterms:modified>
</cp:coreProperties>
</file>