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3932A9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32A9" w:rsidRDefault="005B4CF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932A9" w:rsidRDefault="003932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932A9" w:rsidRDefault="003932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932A9" w:rsidRDefault="003932A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32A9">
        <w:trPr>
          <w:trHeight w:hRule="exact" w:val="67"/>
        </w:trPr>
        <w:tc>
          <w:tcPr>
            <w:tcW w:w="1521" w:type="dxa"/>
          </w:tcPr>
          <w:p w:rsidR="003932A9" w:rsidRDefault="003932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932A9" w:rsidRDefault="003932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932A9" w:rsidRDefault="003932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932A9" w:rsidRDefault="003932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932A9" w:rsidRDefault="003932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932A9" w:rsidRDefault="003932A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32A9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32A9" w:rsidRDefault="005B4CF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932A9" w:rsidRDefault="003932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932A9" w:rsidRDefault="003932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932A9" w:rsidRDefault="003932A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32A9">
        <w:trPr>
          <w:trHeight w:hRule="exact" w:val="500"/>
        </w:trPr>
        <w:tc>
          <w:tcPr>
            <w:tcW w:w="1521" w:type="dxa"/>
          </w:tcPr>
          <w:p w:rsidR="003932A9" w:rsidRDefault="003932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932A9" w:rsidRDefault="003932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932A9" w:rsidRDefault="003932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932A9" w:rsidRDefault="003932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932A9" w:rsidRDefault="003932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932A9" w:rsidRDefault="003932A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32A9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2A9" w:rsidRDefault="005B4CF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  <w:tc>
          <w:tcPr>
            <w:tcW w:w="58" w:type="dxa"/>
          </w:tcPr>
          <w:p w:rsidR="003932A9" w:rsidRDefault="003932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932A9" w:rsidRDefault="003932A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32A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932A9" w:rsidRDefault="005B4CF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2A9" w:rsidRDefault="005B4CF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932A9" w:rsidRDefault="003932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932A9" w:rsidRDefault="003932A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32A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932A9" w:rsidRDefault="005B4CF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2A9" w:rsidRDefault="005B4CF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932A9" w:rsidRDefault="003932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932A9" w:rsidRDefault="003932A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32A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932A9" w:rsidRDefault="005B4CF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2A9" w:rsidRDefault="005B4CF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Гражданско-правовой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932A9" w:rsidRDefault="003932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932A9" w:rsidRDefault="003932A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32A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932A9" w:rsidRDefault="005B4CF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2A9" w:rsidRDefault="005B4CF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932A9" w:rsidRDefault="003932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932A9" w:rsidRDefault="003932A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32A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932A9" w:rsidRDefault="005B4CF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2A9" w:rsidRDefault="005B4CFA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3932A9" w:rsidRDefault="003932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932A9" w:rsidRDefault="003932A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32A9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2A9" w:rsidRDefault="005B4CF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932A9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32A9" w:rsidRDefault="003932A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32A9" w:rsidRDefault="003932A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2A9" w:rsidRDefault="003932A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3932A9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32A9" w:rsidRDefault="003932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32A9" w:rsidRDefault="003932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932A9" w:rsidRDefault="003932A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32A9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2A9" w:rsidRDefault="005B4CF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2A9" w:rsidRDefault="005B4CF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3932A9" w:rsidRDefault="003932A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32A9" w:rsidRPr="005B4CF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2A9" w:rsidRDefault="005B4CF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2A9" w:rsidRPr="005B4CFA" w:rsidRDefault="005B4CF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принципы и система жилищного права (ПК-1)</w:t>
            </w:r>
          </w:p>
        </w:tc>
        <w:tc>
          <w:tcPr>
            <w:tcW w:w="86" w:type="dxa"/>
          </w:tcPr>
          <w:p w:rsidR="003932A9" w:rsidRPr="005B4CFA" w:rsidRDefault="003932A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32A9" w:rsidRPr="005B4CF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2A9" w:rsidRDefault="005B4CF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2A9" w:rsidRPr="005B4CFA" w:rsidRDefault="005B4CF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Жилищный фонд Российской Федерации (ПК-1)</w:t>
            </w:r>
          </w:p>
        </w:tc>
        <w:tc>
          <w:tcPr>
            <w:tcW w:w="86" w:type="dxa"/>
          </w:tcPr>
          <w:p w:rsidR="003932A9" w:rsidRPr="005B4CFA" w:rsidRDefault="003932A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32A9" w:rsidRPr="005B4CF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2A9" w:rsidRDefault="005B4CF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2A9" w:rsidRPr="005B4CFA" w:rsidRDefault="005B4CF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собственности и иные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вещные права на жилые помещения (ПК-7)</w:t>
            </w:r>
          </w:p>
        </w:tc>
        <w:tc>
          <w:tcPr>
            <w:tcW w:w="86" w:type="dxa"/>
          </w:tcPr>
          <w:p w:rsidR="003932A9" w:rsidRPr="005B4CFA" w:rsidRDefault="003932A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32A9" w:rsidRPr="005B4CF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2A9" w:rsidRDefault="005B4CF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2A9" w:rsidRPr="005B4CFA" w:rsidRDefault="005B4CF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социального найма жилого помещения (ПК-7)</w:t>
            </w:r>
          </w:p>
        </w:tc>
        <w:tc>
          <w:tcPr>
            <w:tcW w:w="86" w:type="dxa"/>
          </w:tcPr>
          <w:p w:rsidR="003932A9" w:rsidRPr="005B4CFA" w:rsidRDefault="003932A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32A9" w:rsidRPr="005B4CF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2A9" w:rsidRDefault="005B4CF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2A9" w:rsidRPr="005B4CFA" w:rsidRDefault="005B4CF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коммерческого найма жилого помещения (ПК-7)</w:t>
            </w:r>
          </w:p>
        </w:tc>
        <w:tc>
          <w:tcPr>
            <w:tcW w:w="86" w:type="dxa"/>
          </w:tcPr>
          <w:p w:rsidR="003932A9" w:rsidRPr="005B4CFA" w:rsidRDefault="003932A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32A9" w:rsidRPr="005B4CF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2A9" w:rsidRDefault="005B4CF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2A9" w:rsidRPr="005B4CFA" w:rsidRDefault="005B4CF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режим жилых помещений специализированного жилищного фонда (ПК-1)</w:t>
            </w:r>
          </w:p>
        </w:tc>
        <w:tc>
          <w:tcPr>
            <w:tcW w:w="86" w:type="dxa"/>
          </w:tcPr>
          <w:p w:rsidR="003932A9" w:rsidRPr="005B4CFA" w:rsidRDefault="003932A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32A9" w:rsidRPr="005B4CF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2A9" w:rsidRDefault="005B4CF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2A9" w:rsidRPr="005B4CFA" w:rsidRDefault="005B4CF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Пользование жилыми помещениями в жилищно-строительных и жилищных</w:t>
            </w:r>
            <w:r w:rsidRPr="005B4CFA">
              <w:rPr>
                <w:lang w:val="ru-RU"/>
              </w:rPr>
              <w:br/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кооперативах, товариществах собственников жилья (ПК-7)</w:t>
            </w:r>
          </w:p>
        </w:tc>
        <w:tc>
          <w:tcPr>
            <w:tcW w:w="86" w:type="dxa"/>
          </w:tcPr>
          <w:p w:rsidR="003932A9" w:rsidRPr="005B4CFA" w:rsidRDefault="003932A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32A9" w:rsidRPr="005B4CF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2A9" w:rsidRDefault="005B4CF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2A9" w:rsidRPr="005B4CFA" w:rsidRDefault="005B4CF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сохранности жилищного фонда, его эксплуатация и ремонт (ПК-1)</w:t>
            </w:r>
          </w:p>
        </w:tc>
        <w:tc>
          <w:tcPr>
            <w:tcW w:w="86" w:type="dxa"/>
          </w:tcPr>
          <w:p w:rsidR="003932A9" w:rsidRPr="005B4CFA" w:rsidRDefault="003932A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32A9" w:rsidRPr="005B4CF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2A9" w:rsidRDefault="005B4CF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2A9" w:rsidRPr="005B4CFA" w:rsidRDefault="005B4CF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Ответственность за нарушение жилищного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 (ПК-1)</w:t>
            </w:r>
          </w:p>
        </w:tc>
        <w:tc>
          <w:tcPr>
            <w:tcW w:w="86" w:type="dxa"/>
          </w:tcPr>
          <w:p w:rsidR="003932A9" w:rsidRPr="005B4CFA" w:rsidRDefault="003932A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32A9" w:rsidRPr="005B4CFA">
        <w:trPr>
          <w:trHeight w:hRule="exact" w:val="188"/>
        </w:trPr>
        <w:tc>
          <w:tcPr>
            <w:tcW w:w="1521" w:type="dxa"/>
          </w:tcPr>
          <w:p w:rsidR="003932A9" w:rsidRPr="005B4CFA" w:rsidRDefault="003932A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3932A9" w:rsidRPr="005B4CFA" w:rsidRDefault="003932A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3932A9" w:rsidRPr="005B4CFA" w:rsidRDefault="003932A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3932A9" w:rsidRPr="005B4CFA" w:rsidRDefault="003932A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3932A9" w:rsidRPr="005B4CFA" w:rsidRDefault="003932A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932A9" w:rsidRPr="005B4CFA" w:rsidRDefault="003932A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32A9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2A9" w:rsidRDefault="005B4CF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932A9">
        <w:trPr>
          <w:trHeight w:hRule="exact" w:val="201"/>
        </w:trPr>
        <w:tc>
          <w:tcPr>
            <w:tcW w:w="1521" w:type="dxa"/>
          </w:tcPr>
          <w:p w:rsidR="003932A9" w:rsidRDefault="003932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932A9" w:rsidRDefault="003932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932A9" w:rsidRDefault="003932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932A9" w:rsidRDefault="003932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932A9" w:rsidRDefault="003932A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932A9" w:rsidRDefault="003932A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32A9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32A9" w:rsidRDefault="005B4CF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32A9" w:rsidRPr="005B4CFA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32A9" w:rsidRPr="005B4CFA" w:rsidRDefault="005B4CF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Курманбаев</w:t>
            </w:r>
            <w:proofErr w:type="spell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М. Понятие, принципы и система жилищного права [Электронный</w:t>
            </w:r>
            <w:r w:rsidRPr="005B4CFA">
              <w:rPr>
                <w:lang w:val="ru-RU"/>
              </w:rPr>
              <w:br/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ресурс]:тема 1. - Екатеринбург: [б. и.], 2020. - 1 – Режим доступа:</w:t>
            </w:r>
            <w:r w:rsidRPr="005B4CF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/202009/122.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3932A9" w:rsidRPr="005B4CFA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32A9" w:rsidRPr="005B4CFA" w:rsidRDefault="003932A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32A9" w:rsidRPr="005B4CFA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32A9" w:rsidRPr="005B4CFA" w:rsidRDefault="005B4CF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Курманбаев</w:t>
            </w:r>
            <w:proofErr w:type="spell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М. Договор социального найма жилого помещения [Электронный</w:t>
            </w:r>
            <w:r w:rsidRPr="005B4CFA">
              <w:rPr>
                <w:lang w:val="ru-RU"/>
              </w:rPr>
              <w:br/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ресурс]:тема 2. - Екатеринбург: [б. и.], 2020. - 1 – Режим доступа:</w:t>
            </w:r>
            <w:r w:rsidRPr="005B4CF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/202009/123.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3932A9" w:rsidRPr="005B4CFA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32A9" w:rsidRPr="005B4CFA" w:rsidRDefault="005B4CF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Курманбаев</w:t>
            </w:r>
            <w:proofErr w:type="spell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М.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сохранности жилищного фонда, его эксплуатация и ремонт</w:t>
            </w:r>
            <w:r w:rsidRPr="005B4CFA">
              <w:rPr>
                <w:lang w:val="ru-RU"/>
              </w:rPr>
              <w:br/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ресурс]:тема 3. - Екатеринбург: [б. и.], 2020. - 1 – Режим доступа:</w:t>
            </w:r>
            <w:r w:rsidRPr="005B4CF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/202009/124.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3932A9" w:rsidRPr="005B4CFA">
        <w:trPr>
          <w:trHeight w:hRule="exact" w:val="139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32A9" w:rsidRPr="005B4CFA" w:rsidRDefault="005B4CF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Иншакова А. О., Рыженков А. Я., </w:t>
            </w:r>
            <w:proofErr w:type="spellStart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Агибалова</w:t>
            </w:r>
            <w:proofErr w:type="spell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Н., </w:t>
            </w:r>
            <w:proofErr w:type="spellStart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Балтутите</w:t>
            </w:r>
            <w:proofErr w:type="spell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В., Гончаров А. И., Давудов</w:t>
            </w:r>
            <w:r w:rsidRPr="005B4CFA">
              <w:rPr>
                <w:lang w:val="ru-RU"/>
              </w:rPr>
              <w:br/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 А., </w:t>
            </w:r>
            <w:proofErr w:type="spellStart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Кагальницкова</w:t>
            </w:r>
            <w:proofErr w:type="spell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</w:t>
            </w:r>
            <w:proofErr w:type="spellStart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Казаченок</w:t>
            </w:r>
            <w:proofErr w:type="spell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П., </w:t>
            </w:r>
            <w:proofErr w:type="spellStart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Казаченок</w:t>
            </w:r>
            <w:proofErr w:type="spell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Ю., </w:t>
            </w:r>
            <w:proofErr w:type="spellStart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Квициния</w:t>
            </w:r>
            <w:proofErr w:type="spell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</w:t>
            </w:r>
            <w:proofErr w:type="spellStart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Матыцин</w:t>
            </w:r>
            <w:proofErr w:type="spell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Е.,</w:t>
            </w:r>
            <w:r w:rsidRPr="005B4CFA">
              <w:rPr>
                <w:lang w:val="ru-RU"/>
              </w:rPr>
              <w:br/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Смиренская Е. В., </w:t>
            </w:r>
            <w:proofErr w:type="spellStart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Тымчук</w:t>
            </w:r>
            <w:proofErr w:type="spell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А., Филиппов П. М. Жилищное право [Электронный ресурс]:учебник</w:t>
            </w:r>
            <w:r w:rsidRPr="005B4CFA">
              <w:rPr>
                <w:lang w:val="ru-RU"/>
              </w:rPr>
              <w:br/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практикум для вузов. - Москва: </w:t>
            </w:r>
            <w:proofErr w:type="spellStart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- 416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/496919</w:t>
            </w:r>
          </w:p>
        </w:tc>
      </w:tr>
      <w:tr w:rsidR="003932A9" w:rsidRPr="005B4CFA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32A9" w:rsidRPr="005B4CFA" w:rsidRDefault="005B4CF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Свит Ю. П. Жилищное право [Электронный ресурс</w:t>
            </w:r>
            <w:proofErr w:type="gramStart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</w:t>
            </w:r>
            <w:r w:rsidRPr="005B4CFA">
              <w:rPr>
                <w:lang w:val="ru-RU"/>
              </w:rPr>
              <w:br/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- 258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/489182</w:t>
            </w:r>
          </w:p>
        </w:tc>
      </w:tr>
      <w:tr w:rsidR="003932A9" w:rsidRPr="005B4CFA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32A9" w:rsidRPr="005B4CFA" w:rsidRDefault="005B4CF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Николюкин С. В. Жилищное право [Элек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тронный ресурс</w:t>
            </w:r>
            <w:proofErr w:type="gramStart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</w:t>
            </w:r>
            <w:r w:rsidRPr="005B4CFA">
              <w:rPr>
                <w:lang w:val="ru-RU"/>
              </w:rPr>
              <w:br/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2023. - 291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/516986</w:t>
            </w:r>
          </w:p>
        </w:tc>
      </w:tr>
    </w:tbl>
    <w:p w:rsidR="003932A9" w:rsidRPr="005B4CFA" w:rsidRDefault="005B4CFA">
      <w:pPr>
        <w:rPr>
          <w:sz w:val="0"/>
          <w:szCs w:val="0"/>
          <w:lang w:val="ru-RU"/>
        </w:rPr>
      </w:pPr>
      <w:r w:rsidRPr="005B4CFA">
        <w:rPr>
          <w:lang w:val="ru-RU"/>
        </w:rPr>
        <w:br w:type="page"/>
      </w:r>
    </w:p>
    <w:p w:rsidR="003932A9" w:rsidRPr="005B4CFA" w:rsidRDefault="003932A9">
      <w:pPr>
        <w:rPr>
          <w:lang w:val="ru-RU"/>
        </w:rPr>
        <w:sectPr w:rsidR="003932A9" w:rsidRPr="005B4CFA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932A9" w:rsidRPr="005B4CF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32A9" w:rsidRPr="005B4CFA" w:rsidRDefault="005B4CF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7. Аверьянова М. И. Жилищное право [Электронный ресурс</w:t>
            </w:r>
            <w:proofErr w:type="gramStart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</w:t>
            </w:r>
            <w:r w:rsidRPr="005B4CFA">
              <w:rPr>
                <w:lang w:val="ru-RU"/>
              </w:rPr>
              <w:br/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2023. -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218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/516619</w:t>
            </w:r>
          </w:p>
        </w:tc>
      </w:tr>
      <w:tr w:rsidR="003932A9" w:rsidRPr="005B4CF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32A9" w:rsidRPr="005B4CFA" w:rsidRDefault="005B4CF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8. Корнеева И. Л. Жилищное право Российской Федерации [Электронный ресурс]:учебник и</w:t>
            </w:r>
            <w:r w:rsidRPr="005B4CFA">
              <w:rPr>
                <w:lang w:val="ru-RU"/>
              </w:rPr>
              <w:br/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вузов. - Москва: </w:t>
            </w:r>
            <w:proofErr w:type="spellStart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2023. - 450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/510554</w:t>
            </w:r>
          </w:p>
        </w:tc>
      </w:tr>
      <w:tr w:rsidR="003932A9" w:rsidRPr="005B4CFA">
        <w:trPr>
          <w:trHeight w:hRule="exact" w:val="142"/>
        </w:trPr>
        <w:tc>
          <w:tcPr>
            <w:tcW w:w="10774" w:type="dxa"/>
          </w:tcPr>
          <w:p w:rsidR="003932A9" w:rsidRPr="005B4CFA" w:rsidRDefault="003932A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32A9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32A9" w:rsidRDefault="005B4CF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32A9" w:rsidRPr="005B4CFA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32A9" w:rsidRPr="005B4CFA" w:rsidRDefault="005B4CF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Литвинова И.Ю. Жилищное право [Электронный ресурс</w:t>
            </w:r>
            <w:proofErr w:type="gramStart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</w:t>
            </w:r>
            <w:r w:rsidRPr="005B4CFA">
              <w:rPr>
                <w:lang w:val="ru-RU"/>
              </w:rPr>
              <w:br/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Московская государственная академия водного транспорта (МГАВТ), 2007. - 88 с. – Режим доступа:</w:t>
            </w:r>
            <w:r w:rsidRPr="005B4CF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/404298</w:t>
            </w:r>
          </w:p>
        </w:tc>
      </w:tr>
      <w:tr w:rsidR="003932A9" w:rsidRPr="005B4CFA">
        <w:trPr>
          <w:trHeight w:hRule="exact" w:val="835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32A9" w:rsidRPr="005B4CFA" w:rsidRDefault="003932A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32A9" w:rsidRPr="005B4CF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32A9" w:rsidRPr="005B4CFA" w:rsidRDefault="005B4CF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Кудашкин</w:t>
            </w:r>
            <w:proofErr w:type="spell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Жилищное право [Электронный ресурс</w:t>
            </w:r>
            <w:proofErr w:type="gramStart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</w:t>
            </w:r>
            <w:r w:rsidRPr="005B4CFA">
              <w:rPr>
                <w:lang w:val="ru-RU"/>
              </w:rPr>
              <w:br/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2013. - 232 с. – Режим доступа:</w:t>
            </w:r>
            <w:r w:rsidRPr="005B4CF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/412437</w:t>
            </w:r>
          </w:p>
        </w:tc>
      </w:tr>
      <w:tr w:rsidR="003932A9" w:rsidRPr="005B4CFA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32A9" w:rsidRPr="005B4CFA" w:rsidRDefault="005B4CF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Егорова О. А., Беспалов Ю.Ф., </w:t>
            </w:r>
            <w:proofErr w:type="spellStart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Гордеюк</w:t>
            </w:r>
            <w:proofErr w:type="spell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В. Жилищное право [Электронный</w:t>
            </w:r>
            <w:r w:rsidRPr="005B4CFA">
              <w:rPr>
                <w:lang w:val="ru-RU"/>
              </w:rPr>
              <w:br/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для студентов, обучающихся по специальности 030501 «Юриспруденция».</w:t>
            </w:r>
            <w:r w:rsidRPr="005B4CFA">
              <w:rPr>
                <w:lang w:val="ru-RU"/>
              </w:rPr>
              <w:br/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Москва: Издательство "ЮНИТИ-ДАНА", 2017. - 135 с. – Режим доступа:</w:t>
            </w:r>
            <w:r w:rsidRPr="005B4CF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/1028723</w:t>
            </w:r>
          </w:p>
        </w:tc>
      </w:tr>
      <w:tr w:rsidR="003932A9" w:rsidRPr="005B4CF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32A9" w:rsidRPr="005B4CFA" w:rsidRDefault="005B4CF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Глебова Е.В., </w:t>
            </w:r>
            <w:proofErr w:type="spellStart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Клещев</w:t>
            </w:r>
            <w:proofErr w:type="spell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С.Е. Жилищное право [Электронный ресурс]:У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чебно-методическая</w:t>
            </w:r>
            <w:r w:rsidRPr="005B4CFA">
              <w:rPr>
                <w:lang w:val="ru-RU"/>
              </w:rPr>
              <w:br/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литература. - Самара: Самарский юридический институт ФСИН России, 2017. - 146 с. – Режим</w:t>
            </w:r>
            <w:r w:rsidRPr="005B4CFA">
              <w:rPr>
                <w:lang w:val="ru-RU"/>
              </w:rPr>
              <w:br/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/1057410</w:t>
            </w:r>
          </w:p>
        </w:tc>
      </w:tr>
      <w:tr w:rsidR="003932A9" w:rsidRPr="005B4CF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32A9" w:rsidRPr="005B4CFA" w:rsidRDefault="005B4CF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Николюкин С. В. Жилищное право. Практикум [Электронный ресурс]:учебное пособие для</w:t>
            </w:r>
            <w:r w:rsidRPr="005B4CFA">
              <w:rPr>
                <w:lang w:val="ru-RU"/>
              </w:rPr>
              <w:br/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вузов. -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Москва: </w:t>
            </w:r>
            <w:proofErr w:type="spellStart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- 275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/494266</w:t>
            </w:r>
          </w:p>
        </w:tc>
      </w:tr>
      <w:tr w:rsidR="003932A9" w:rsidRPr="005B4CFA">
        <w:trPr>
          <w:trHeight w:hRule="exact" w:val="283"/>
        </w:trPr>
        <w:tc>
          <w:tcPr>
            <w:tcW w:w="10774" w:type="dxa"/>
          </w:tcPr>
          <w:p w:rsidR="003932A9" w:rsidRPr="005B4CFA" w:rsidRDefault="003932A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32A9" w:rsidRPr="005B4CF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2A9" w:rsidRPr="005B4CFA" w:rsidRDefault="005B4CF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B4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B4CFA">
              <w:rPr>
                <w:lang w:val="ru-RU"/>
              </w:rPr>
              <w:t xml:space="preserve"> </w:t>
            </w:r>
          </w:p>
        </w:tc>
      </w:tr>
      <w:tr w:rsidR="003932A9" w:rsidRPr="005B4CFA">
        <w:trPr>
          <w:trHeight w:hRule="exact" w:val="142"/>
        </w:trPr>
        <w:tc>
          <w:tcPr>
            <w:tcW w:w="10774" w:type="dxa"/>
          </w:tcPr>
          <w:p w:rsidR="003932A9" w:rsidRPr="005B4CFA" w:rsidRDefault="003932A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32A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32A9" w:rsidRDefault="005B4CF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32A9">
        <w:trPr>
          <w:trHeight w:hRule="exact" w:val="284"/>
        </w:trPr>
        <w:tc>
          <w:tcPr>
            <w:tcW w:w="10774" w:type="dxa"/>
          </w:tcPr>
          <w:p w:rsidR="003932A9" w:rsidRDefault="003932A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32A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32A9" w:rsidRDefault="005B4CF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4CF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B4CF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B4CF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3932A9" w:rsidRPr="005B4CF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32A9" w:rsidRPr="005B4CFA" w:rsidRDefault="005B4CF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B4CFA">
              <w:rPr>
                <w:lang w:val="ru-RU"/>
              </w:rPr>
              <w:t xml:space="preserve"> </w:t>
            </w:r>
          </w:p>
        </w:tc>
      </w:tr>
      <w:tr w:rsidR="003932A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32A9" w:rsidRDefault="005B4CF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B4CF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B4CF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B4CF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B4CF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932A9" w:rsidRPr="005B4CF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32A9" w:rsidRPr="005B4CFA" w:rsidRDefault="005B4CF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4CF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B4CF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5B4CFA">
              <w:rPr>
                <w:lang w:val="ru-RU"/>
              </w:rPr>
              <w:t xml:space="preserve"> </w:t>
            </w:r>
          </w:p>
        </w:tc>
      </w:tr>
      <w:tr w:rsidR="003932A9" w:rsidRPr="005B4CFA">
        <w:trPr>
          <w:trHeight w:hRule="exact" w:val="142"/>
        </w:trPr>
        <w:tc>
          <w:tcPr>
            <w:tcW w:w="10774" w:type="dxa"/>
          </w:tcPr>
          <w:p w:rsidR="003932A9" w:rsidRPr="005B4CFA" w:rsidRDefault="003932A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32A9" w:rsidRPr="005B4CF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32A9" w:rsidRPr="005B4CFA" w:rsidRDefault="005B4CF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B4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5B4CFA">
              <w:rPr>
                <w:lang w:val="ru-RU"/>
              </w:rPr>
              <w:br/>
            </w:r>
            <w:r w:rsidRPr="005B4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3932A9" w:rsidRPr="005B4CF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32A9" w:rsidRPr="005B4CFA" w:rsidRDefault="005B4CF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5B4CFA">
              <w:rPr>
                <w:lang w:val="ru-RU"/>
              </w:rPr>
              <w:t xml:space="preserve"> </w:t>
            </w:r>
          </w:p>
          <w:p w:rsidR="003932A9" w:rsidRPr="005B4CFA" w:rsidRDefault="005B4CF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B4CFA">
              <w:rPr>
                <w:lang w:val="ru-RU"/>
              </w:rPr>
              <w:t xml:space="preserve"> </w:t>
            </w:r>
          </w:p>
        </w:tc>
      </w:tr>
      <w:tr w:rsidR="003932A9" w:rsidRPr="005B4CF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32A9" w:rsidRPr="005B4CFA" w:rsidRDefault="005B4CF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5B4CFA">
              <w:rPr>
                <w:lang w:val="ru-RU"/>
              </w:rPr>
              <w:t xml:space="preserve"> </w:t>
            </w:r>
          </w:p>
          <w:p w:rsidR="003932A9" w:rsidRPr="005B4CFA" w:rsidRDefault="005B4CF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B4CFA">
              <w:rPr>
                <w:lang w:val="ru-RU"/>
              </w:rPr>
              <w:t xml:space="preserve"> </w:t>
            </w:r>
          </w:p>
          <w:p w:rsidR="003932A9" w:rsidRPr="005B4CFA" w:rsidRDefault="005B4CF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B4CFA">
              <w:rPr>
                <w:lang w:val="ru-RU"/>
              </w:rPr>
              <w:t xml:space="preserve"> </w:t>
            </w:r>
          </w:p>
        </w:tc>
      </w:tr>
      <w:tr w:rsidR="003932A9" w:rsidRPr="005B4CFA">
        <w:trPr>
          <w:trHeight w:hRule="exact" w:val="142"/>
        </w:trPr>
        <w:tc>
          <w:tcPr>
            <w:tcW w:w="10774" w:type="dxa"/>
          </w:tcPr>
          <w:p w:rsidR="003932A9" w:rsidRPr="005B4CFA" w:rsidRDefault="003932A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932A9" w:rsidRPr="005B4CFA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2A9" w:rsidRPr="005B4CFA" w:rsidRDefault="005B4CF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B4CFA">
              <w:rPr>
                <w:lang w:val="ru-RU"/>
              </w:rPr>
              <w:t xml:space="preserve"> </w:t>
            </w:r>
            <w:proofErr w:type="spellStart"/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Курманбаев</w:t>
            </w:r>
            <w:proofErr w:type="spellEnd"/>
            <w:r w:rsidRPr="005B4CFA">
              <w:rPr>
                <w:lang w:val="ru-RU"/>
              </w:rPr>
              <w:t xml:space="preserve"> </w:t>
            </w:r>
            <w:r w:rsidRPr="005B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М.М.</w:t>
            </w:r>
            <w:r w:rsidRPr="005B4CFA">
              <w:rPr>
                <w:lang w:val="ru-RU"/>
              </w:rPr>
              <w:t xml:space="preserve"> </w:t>
            </w:r>
          </w:p>
        </w:tc>
      </w:tr>
      <w:tr w:rsidR="005B4CFA" w:rsidRPr="005B4CFA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FA" w:rsidRPr="005B4CFA" w:rsidRDefault="005B4CFA">
            <w:pPr>
              <w:spacing w:after="0" w:line="238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B4CFA" w:rsidRDefault="005B4CFA" w:rsidP="005B4CFA">
      <w:pPr>
        <w:rPr>
          <w:color w:val="FFFFFF"/>
          <w:sz w:val="2"/>
          <w:szCs w:val="2"/>
        </w:rPr>
      </w:pPr>
    </w:p>
    <w:p w:rsidR="005B4CFA" w:rsidRDefault="005B4CFA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br w:type="page"/>
      </w:r>
    </w:p>
    <w:p w:rsidR="005B4CFA" w:rsidRPr="005B4CFA" w:rsidRDefault="005B4CFA" w:rsidP="005B4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5B4CFA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 xml:space="preserve">Перечень </w:t>
      </w:r>
      <w:bookmarkStart w:id="0" w:name="_GoBack"/>
      <w:bookmarkEnd w:id="0"/>
      <w:r w:rsidRPr="005B4CFA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тем курсовых работ</w:t>
      </w:r>
    </w:p>
    <w:p w:rsidR="005B4CFA" w:rsidRPr="005B4CFA" w:rsidRDefault="005B4CFA" w:rsidP="005B4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p w:rsidR="005B4CFA" w:rsidRPr="005B4CFA" w:rsidRDefault="005B4CFA" w:rsidP="005B4C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C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Принципы и функции жилищного права</w:t>
      </w:r>
      <w:r w:rsidRPr="005B4C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5B4CFA" w:rsidRPr="005B4CFA" w:rsidRDefault="005B4CFA" w:rsidP="005B4C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B4C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Понятие, предмет и метод жилищного права.</w:t>
      </w:r>
    </w:p>
    <w:p w:rsidR="005B4CFA" w:rsidRPr="005B4CFA" w:rsidRDefault="005B4CFA" w:rsidP="005B4C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C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Источники жилищного права.</w:t>
      </w:r>
    </w:p>
    <w:p w:rsidR="005B4CFA" w:rsidRPr="005B4CFA" w:rsidRDefault="005B4CFA" w:rsidP="005B4C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C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Жилищные фонды, их состав и правовой режим.</w:t>
      </w:r>
      <w:r w:rsidRPr="005B4C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5B4CFA" w:rsidRPr="005B4CFA" w:rsidRDefault="005B4CFA" w:rsidP="005B4C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C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Управление жилищным фондом: понятие, сфера, принципы построения, характер и задачи.</w:t>
      </w:r>
    </w:p>
    <w:p w:rsidR="005B4CFA" w:rsidRPr="005B4CFA" w:rsidRDefault="005B4CFA" w:rsidP="005B4CF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val="ru-RU" w:eastAsia="ru-RU"/>
        </w:rPr>
      </w:pPr>
      <w:r w:rsidRPr="005B4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Учет граждан, нуждающихся в улучшении жилищных условий.</w:t>
      </w:r>
    </w:p>
    <w:p w:rsidR="005B4CFA" w:rsidRPr="005B4CFA" w:rsidRDefault="005B4CFA" w:rsidP="005B4C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C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Изменение и расторжение договора социального найма жилого помещения: понятие, порядок и последствия. </w:t>
      </w:r>
    </w:p>
    <w:p w:rsidR="005B4CFA" w:rsidRPr="005B4CFA" w:rsidRDefault="005B4CFA" w:rsidP="005B4C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C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Предоставление гражданам жилых помещений в домах государственного и муниципального жилищного фонда социального использования.</w:t>
      </w:r>
      <w:r w:rsidRPr="005B4C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5B4CFA" w:rsidRPr="005B4CFA" w:rsidRDefault="005B4CFA" w:rsidP="005B4CFA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  <w:r w:rsidRPr="005B4C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9.   Договор социального найма жилого помещения.</w:t>
      </w:r>
    </w:p>
    <w:p w:rsidR="005B4CFA" w:rsidRPr="005B4CFA" w:rsidRDefault="005B4CFA" w:rsidP="005B4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C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  Правовой режим служебных жилых помещений.</w:t>
      </w:r>
      <w:r w:rsidRPr="005B4C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5B4CFA" w:rsidRPr="005B4CFA" w:rsidRDefault="005B4CFA" w:rsidP="005B4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C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Договор найма жилого помещения в общежитии.</w:t>
      </w:r>
    </w:p>
    <w:p w:rsidR="005B4CFA" w:rsidRPr="005B4CFA" w:rsidRDefault="005B4CFA" w:rsidP="005B4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CFA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val="ru-RU" w:eastAsia="ru-RU"/>
        </w:rPr>
        <w:t xml:space="preserve">12. </w:t>
      </w:r>
      <w:r w:rsidRPr="005B4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Договор коммерческого найма жилого помещения.</w:t>
      </w:r>
    </w:p>
    <w:p w:rsidR="005B4CFA" w:rsidRPr="005B4CFA" w:rsidRDefault="005B4CFA" w:rsidP="005B4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CFA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val="ru-RU" w:eastAsia="ru-RU"/>
        </w:rPr>
        <w:t xml:space="preserve">13. </w:t>
      </w:r>
      <w:r w:rsidRPr="005B4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Права и обязанности сторон договора социального (коммерческого) найма жилого помещения.</w:t>
      </w:r>
    </w:p>
    <w:p w:rsidR="005B4CFA" w:rsidRPr="005B4CFA" w:rsidRDefault="005B4CFA" w:rsidP="005B4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CFA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val="ru-RU" w:eastAsia="ru-RU"/>
        </w:rPr>
        <w:t xml:space="preserve">14. </w:t>
      </w:r>
      <w:r w:rsidRPr="005B4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Плата за пользование жилым помещением и жилищно-коммунальные услуги.</w:t>
      </w:r>
    </w:p>
    <w:p w:rsidR="005B4CFA" w:rsidRPr="005B4CFA" w:rsidRDefault="005B4CFA" w:rsidP="005B4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C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Субсидии на возмещение гражданами с низкими доходами затрат на содержание жилья и коммунальные услуги.</w:t>
      </w:r>
    </w:p>
    <w:p w:rsidR="005B4CFA" w:rsidRPr="005B4CFA" w:rsidRDefault="005B4CFA" w:rsidP="005B4CFA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val="ru-RU" w:eastAsia="ru-RU"/>
        </w:rPr>
      </w:pPr>
      <w:r w:rsidRPr="005B4CFA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val="ru-RU" w:eastAsia="ru-RU"/>
        </w:rPr>
        <w:t>16. Договор поднайма.</w:t>
      </w:r>
    </w:p>
    <w:p w:rsidR="005B4CFA" w:rsidRPr="005B4CFA" w:rsidRDefault="005B4CFA" w:rsidP="005B4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CFA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val="ru-RU" w:eastAsia="ru-RU"/>
        </w:rPr>
        <w:t xml:space="preserve">17. </w:t>
      </w:r>
      <w:r w:rsidRPr="005B4C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Переустройство и перепланировка жилого помещения.</w:t>
      </w:r>
    </w:p>
    <w:p w:rsidR="005B4CFA" w:rsidRPr="005B4CFA" w:rsidRDefault="005B4CFA" w:rsidP="005B4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CFA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val="ru-RU" w:eastAsia="ru-RU"/>
        </w:rPr>
        <w:t>18.</w:t>
      </w:r>
      <w:r w:rsidRPr="005B4C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Обмен жилых помещений.</w:t>
      </w:r>
    </w:p>
    <w:p w:rsidR="005B4CFA" w:rsidRPr="005B4CFA" w:rsidRDefault="005B4CFA" w:rsidP="005B4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CFA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val="ru-RU" w:eastAsia="ru-RU"/>
        </w:rPr>
        <w:t>19.</w:t>
      </w:r>
      <w:r w:rsidRPr="005B4C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Выселение нанимателя без предоставления другого жилого помещения.</w:t>
      </w:r>
    </w:p>
    <w:p w:rsidR="005B4CFA" w:rsidRPr="005B4CFA" w:rsidRDefault="005B4CFA" w:rsidP="005B4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CFA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val="ru-RU" w:eastAsia="ru-RU"/>
        </w:rPr>
        <w:t xml:space="preserve">20. </w:t>
      </w:r>
      <w:r w:rsidRPr="005B4C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Выселение нанимателя с предоставлением другого жилого помещения.</w:t>
      </w:r>
    </w:p>
    <w:p w:rsidR="005B4CFA" w:rsidRPr="005B4CFA" w:rsidRDefault="005B4CFA" w:rsidP="005B4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CFA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val="ru-RU" w:eastAsia="ru-RU"/>
        </w:rPr>
        <w:t>21.</w:t>
      </w:r>
      <w:r w:rsidRPr="005B4C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Договор долевого участия в строительстве многоквартирного жилого дома.</w:t>
      </w:r>
    </w:p>
    <w:p w:rsidR="005B4CFA" w:rsidRPr="005B4CFA" w:rsidRDefault="005B4CFA" w:rsidP="005B4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CFA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val="ru-RU" w:eastAsia="ru-RU"/>
        </w:rPr>
        <w:t xml:space="preserve">22. </w:t>
      </w:r>
      <w:r w:rsidRPr="005B4C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Договор купли-продажи квартир (жилых домов), находящихся в собственности граждан.</w:t>
      </w:r>
    </w:p>
    <w:p w:rsidR="005B4CFA" w:rsidRPr="005B4CFA" w:rsidRDefault="005B4CFA" w:rsidP="005B4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CFA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val="ru-RU" w:eastAsia="ru-RU"/>
        </w:rPr>
        <w:t xml:space="preserve">23. </w:t>
      </w:r>
      <w:r w:rsidRPr="005B4C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Договор найма жилого помещения </w:t>
      </w:r>
      <w:r w:rsidRPr="005B4C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домах жилищного фонда для временного поселения беженцев и лиц, признанных вынужденными переселенцами, и членов их семей.</w:t>
      </w:r>
    </w:p>
    <w:p w:rsidR="005B4CFA" w:rsidRPr="005B4CFA" w:rsidRDefault="005B4CFA" w:rsidP="005B4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CFA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val="ru-RU" w:eastAsia="ru-RU"/>
        </w:rPr>
        <w:t>24.</w:t>
      </w:r>
      <w:r w:rsidRPr="005B4C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Правовой статус жилищно-строительных и жилищных кооперативов.</w:t>
      </w:r>
      <w:r w:rsidRPr="005B4C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5B4CFA" w:rsidRPr="005B4CFA" w:rsidRDefault="005B4CFA" w:rsidP="005B4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CFA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val="ru-RU" w:eastAsia="ru-RU"/>
        </w:rPr>
        <w:t xml:space="preserve">25. </w:t>
      </w:r>
      <w:r w:rsidRPr="005B4C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Товарищество собственников жилья: понятие, создание, статус и правовые основы деятельности.</w:t>
      </w:r>
      <w:r w:rsidRPr="005B4C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5B4CFA" w:rsidRPr="005B4CFA" w:rsidRDefault="005B4CFA" w:rsidP="005B4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CFA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val="ru-RU" w:eastAsia="ru-RU"/>
        </w:rPr>
        <w:t>26.</w:t>
      </w:r>
      <w:r w:rsidRPr="005B4C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B4C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Приватизация жилого помещения: понятие, принципы, предмет, субъекты, порядок и правовые последствия.</w:t>
      </w:r>
      <w:r w:rsidRPr="005B4C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5B4CFA" w:rsidRPr="005B4CFA" w:rsidRDefault="005B4CFA" w:rsidP="005B4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CFA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val="ru-RU" w:eastAsia="ru-RU"/>
        </w:rPr>
        <w:t xml:space="preserve">27. </w:t>
      </w:r>
      <w:r w:rsidRPr="005B4C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 собственности на общее имущество собственников помещений в многоквартирном доме.</w:t>
      </w:r>
    </w:p>
    <w:p w:rsidR="005B4CFA" w:rsidRPr="005B4CFA" w:rsidRDefault="005B4CFA" w:rsidP="005B4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CFA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val="ru-RU" w:eastAsia="ru-RU"/>
        </w:rPr>
        <w:t>28.</w:t>
      </w:r>
      <w:r w:rsidRPr="005B4C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Юридическая ответственность за нарушения жилищного законодательства. </w:t>
      </w:r>
    </w:p>
    <w:p w:rsidR="005B4CFA" w:rsidRPr="005B4CFA" w:rsidRDefault="005B4CFA" w:rsidP="005B4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CFA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val="ru-RU" w:eastAsia="ru-RU"/>
        </w:rPr>
        <w:t>29.</w:t>
      </w:r>
      <w:r w:rsidRPr="005B4C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B4C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Управление многоквартирным домом. </w:t>
      </w:r>
    </w:p>
    <w:p w:rsidR="005B4CFA" w:rsidRPr="005B4CFA" w:rsidRDefault="005B4CFA" w:rsidP="005B4CFA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val="ru-RU" w:eastAsia="ru-RU"/>
        </w:rPr>
      </w:pPr>
      <w:r w:rsidRPr="005B4CFA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val="ru-RU" w:eastAsia="ru-RU"/>
        </w:rPr>
        <w:t xml:space="preserve">30. </w:t>
      </w:r>
      <w:r w:rsidRPr="005B4C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Понятие, виды, назначение и правовой режим жилых помещений специализированного жилищного фонда.</w:t>
      </w:r>
    </w:p>
    <w:p w:rsidR="005B4CFA" w:rsidRPr="005B4CFA" w:rsidRDefault="005B4CFA" w:rsidP="005B4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CFA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val="ru-RU" w:eastAsia="ru-RU"/>
        </w:rPr>
        <w:t xml:space="preserve">31. </w:t>
      </w:r>
      <w:r w:rsidRPr="005B4C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Надзор и контроль за соблюдением жилищного законодательства.</w:t>
      </w:r>
    </w:p>
    <w:p w:rsidR="003932A9" w:rsidRPr="005B4CFA" w:rsidRDefault="003932A9" w:rsidP="005B4CFA">
      <w:pPr>
        <w:rPr>
          <w:lang w:val="ru-RU"/>
        </w:rPr>
      </w:pPr>
    </w:p>
    <w:sectPr w:rsidR="003932A9" w:rsidRPr="005B4CFA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D9C"/>
    <w:multiLevelType w:val="singleLevel"/>
    <w:tmpl w:val="9F400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932A9"/>
    <w:rsid w:val="005B4CF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2C2755"/>
  <w15:docId w15:val="{DBCE97E7-4053-44AD-B03C-C2EC125A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6157</Characters>
  <Application>Microsoft Office Word</Application>
  <DocSecurity>0</DocSecurity>
  <Lines>51</Lines>
  <Paragraphs>14</Paragraphs>
  <ScaleCrop>false</ScaleCrop>
  <Company>УрГЭУ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2023-2024_40_03_01-ГП-2023_очное_plx_Жилищное право</dc:title>
  <dc:creator>FastReport.NET</dc:creator>
  <cp:lastModifiedBy>Овсянникова Анастасия Геннадьевна</cp:lastModifiedBy>
  <cp:revision>2</cp:revision>
  <dcterms:created xsi:type="dcterms:W3CDTF">2023-03-09T07:55:00Z</dcterms:created>
  <dcterms:modified xsi:type="dcterms:W3CDTF">2023-03-09T07:56:00Z</dcterms:modified>
</cp:coreProperties>
</file>