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0A" w:rsidRPr="00CB2C49" w:rsidRDefault="00B7230A" w:rsidP="00B7230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B7230A" w:rsidRPr="00CB2C49" w:rsidRDefault="00B7230A" w:rsidP="00B7230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7230A" w:rsidRPr="00F41493" w:rsidTr="00BD144F">
        <w:tc>
          <w:tcPr>
            <w:tcW w:w="3261" w:type="dxa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7230A" w:rsidRPr="00F41493" w:rsidRDefault="00B7230A" w:rsidP="00BD144F">
            <w:pPr>
              <w:rPr>
                <w:sz w:val="22"/>
                <w:szCs w:val="22"/>
              </w:rPr>
            </w:pPr>
            <w:r w:rsidRPr="00992610">
              <w:rPr>
                <w:b/>
                <w:sz w:val="22"/>
                <w:szCs w:val="22"/>
              </w:rPr>
              <w:t>Правовые основы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3261" w:type="dxa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B7230A" w:rsidRPr="00F41493" w:rsidRDefault="00B7230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40.03.01 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B7230A" w:rsidRPr="00F41493" w:rsidRDefault="00B7230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Юриспруденция</w:t>
            </w:r>
          </w:p>
        </w:tc>
      </w:tr>
      <w:tr w:rsidR="00B7230A" w:rsidRPr="00F41493" w:rsidTr="00BD144F">
        <w:tc>
          <w:tcPr>
            <w:tcW w:w="3261" w:type="dxa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7230A" w:rsidRPr="00F41493" w:rsidRDefault="00B7230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Все профили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7230A" w:rsidRPr="00F41493" w:rsidTr="00BD144F">
        <w:tc>
          <w:tcPr>
            <w:tcW w:w="3261" w:type="dxa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7230A" w:rsidRPr="00F41493" w:rsidRDefault="00B7230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B7230A" w:rsidRPr="00F41493" w:rsidTr="00BD144F">
        <w:tc>
          <w:tcPr>
            <w:tcW w:w="3261" w:type="dxa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7230A" w:rsidRPr="00F41493" w:rsidRDefault="00B7230A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B7230A" w:rsidRPr="00F41493" w:rsidRDefault="00B7230A" w:rsidP="00BD144F">
            <w:pPr>
              <w:rPr>
                <w:sz w:val="22"/>
                <w:szCs w:val="22"/>
              </w:rPr>
            </w:pPr>
          </w:p>
        </w:tc>
      </w:tr>
      <w:tr w:rsidR="00B7230A" w:rsidRPr="00F41493" w:rsidTr="00BD144F">
        <w:tc>
          <w:tcPr>
            <w:tcW w:w="3261" w:type="dxa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7230A" w:rsidRPr="00F41493" w:rsidRDefault="00B7230A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Кафедра предпринимательского права</w:t>
            </w:r>
          </w:p>
        </w:tc>
      </w:tr>
      <w:tr w:rsidR="00B7230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</w:t>
            </w:r>
            <w:r w:rsidRPr="004B75C6">
              <w:rPr>
                <w:sz w:val="22"/>
                <w:szCs w:val="22"/>
              </w:rPr>
              <w:t>Понятие, принципы и система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4B75C6">
              <w:rPr>
                <w:sz w:val="22"/>
                <w:szCs w:val="22"/>
              </w:rPr>
              <w:t>Нормативно-правовые источники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4B75C6">
              <w:rPr>
                <w:sz w:val="22"/>
                <w:szCs w:val="22"/>
              </w:rPr>
              <w:t>Формы государственного регулирования предпринимательской деятельности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4B75C6">
              <w:rPr>
                <w:sz w:val="22"/>
                <w:szCs w:val="22"/>
              </w:rPr>
              <w:t>Порядок о</w:t>
            </w:r>
            <w:bookmarkStart w:id="0" w:name="_GoBack"/>
            <w:bookmarkEnd w:id="0"/>
            <w:r w:rsidRPr="004B75C6">
              <w:rPr>
                <w:sz w:val="22"/>
                <w:szCs w:val="22"/>
              </w:rPr>
              <w:t>существления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4B75C6">
              <w:rPr>
                <w:sz w:val="22"/>
                <w:szCs w:val="22"/>
              </w:rPr>
              <w:t>Лицензирование как способ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4B75C6">
              <w:rPr>
                <w:sz w:val="22"/>
                <w:szCs w:val="22"/>
              </w:rPr>
              <w:t>Техническое регулирование как способ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4B75C6">
              <w:rPr>
                <w:sz w:val="22"/>
                <w:szCs w:val="22"/>
              </w:rPr>
              <w:t>Антимонопольное регулирование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4B75C6">
              <w:rPr>
                <w:sz w:val="22"/>
                <w:szCs w:val="22"/>
              </w:rPr>
              <w:t>Государственное регулирование ценообразования в торговом обороте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9B12FC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Pr="004B75C6">
              <w:rPr>
                <w:sz w:val="22"/>
                <w:szCs w:val="22"/>
              </w:rPr>
              <w:t>Защита прав субъектов предпринимательства при осуществлении государственного регулирования предпринимательской деятельности</w:t>
            </w:r>
          </w:p>
        </w:tc>
      </w:tr>
      <w:tr w:rsidR="00B7230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F41493" w:rsidRDefault="00B7230A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CC655C" w:rsidRPr="00CC655C" w:rsidRDefault="00CC655C" w:rsidP="00CC655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C655C">
              <w:rPr>
                <w:sz w:val="22"/>
                <w:szCs w:val="22"/>
              </w:rPr>
              <w:t>1. Предпринимательское право Российской Федерации [Электронный ресурс</w:t>
            </w:r>
            <w:proofErr w:type="gramStart"/>
            <w:r w:rsidRPr="00CC655C">
              <w:rPr>
                <w:sz w:val="22"/>
                <w:szCs w:val="22"/>
              </w:rPr>
              <w:t>] :</w:t>
            </w:r>
            <w:proofErr w:type="gramEnd"/>
            <w:r w:rsidRPr="00CC655C">
              <w:rPr>
                <w:sz w:val="22"/>
                <w:szCs w:val="22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 / [Е. П. Губин [и др.] ; отв. ред.: Е. П. Губин, П. Г. </w:t>
            </w:r>
            <w:proofErr w:type="spellStart"/>
            <w:r w:rsidRPr="00CC655C">
              <w:rPr>
                <w:sz w:val="22"/>
                <w:szCs w:val="22"/>
              </w:rPr>
              <w:t>Лахно</w:t>
            </w:r>
            <w:proofErr w:type="spellEnd"/>
            <w:r w:rsidRPr="00CC655C">
              <w:rPr>
                <w:sz w:val="22"/>
                <w:szCs w:val="22"/>
              </w:rPr>
              <w:t xml:space="preserve"> ; </w:t>
            </w:r>
            <w:proofErr w:type="spellStart"/>
            <w:r w:rsidRPr="00CC655C">
              <w:rPr>
                <w:sz w:val="22"/>
                <w:szCs w:val="22"/>
              </w:rPr>
              <w:t>Моск</w:t>
            </w:r>
            <w:proofErr w:type="spellEnd"/>
            <w:r w:rsidRPr="00CC655C">
              <w:rPr>
                <w:sz w:val="22"/>
                <w:szCs w:val="22"/>
              </w:rPr>
              <w:t xml:space="preserve">. гос. ун-т им. М. В. Ломоносова, </w:t>
            </w:r>
            <w:proofErr w:type="spellStart"/>
            <w:r w:rsidRPr="00CC655C">
              <w:rPr>
                <w:sz w:val="22"/>
                <w:szCs w:val="22"/>
              </w:rPr>
              <w:t>Юрид</w:t>
            </w:r>
            <w:proofErr w:type="spellEnd"/>
            <w:r w:rsidRPr="00CC655C">
              <w:rPr>
                <w:sz w:val="22"/>
                <w:szCs w:val="22"/>
              </w:rPr>
              <w:t xml:space="preserve">. фак. - 3-е изд., </w:t>
            </w:r>
            <w:proofErr w:type="spellStart"/>
            <w:r w:rsidRPr="00CC655C">
              <w:rPr>
                <w:sz w:val="22"/>
                <w:szCs w:val="22"/>
              </w:rPr>
              <w:t>перераб</w:t>
            </w:r>
            <w:proofErr w:type="spellEnd"/>
            <w:r w:rsidRPr="00CC655C">
              <w:rPr>
                <w:sz w:val="22"/>
                <w:szCs w:val="22"/>
              </w:rPr>
              <w:t>. и доп. - Москва : Норма: ИНФРА-М, 2020. - 992 с. </w:t>
            </w:r>
            <w:hyperlink r:id="rId4" w:tgtFrame="_blank" w:tooltip="читать полный текст" w:history="1">
              <w:r w:rsidRPr="00CC655C">
                <w:rPr>
                  <w:rStyle w:val="a4"/>
                  <w:i/>
                  <w:iCs/>
                  <w:sz w:val="22"/>
                  <w:szCs w:val="22"/>
                </w:rPr>
                <w:t>https://new.znanium.com/catalog/product/1058081</w:t>
              </w:r>
            </w:hyperlink>
          </w:p>
          <w:p w:rsidR="00B7230A" w:rsidRPr="00CC655C" w:rsidRDefault="00CC655C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C655C">
              <w:rPr>
                <w:sz w:val="22"/>
                <w:szCs w:val="22"/>
              </w:rPr>
              <w:t>2. Предпринимательское право. Правовое регулирование отдельных видов предпринимательской деятельности [Электронный ресурс</w:t>
            </w:r>
            <w:proofErr w:type="gramStart"/>
            <w:r w:rsidRPr="00CC655C">
              <w:rPr>
                <w:sz w:val="22"/>
                <w:szCs w:val="22"/>
              </w:rPr>
              <w:t>] :</w:t>
            </w:r>
            <w:proofErr w:type="gramEnd"/>
            <w:r w:rsidRPr="00CC655C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CC655C">
              <w:rPr>
                <w:sz w:val="22"/>
                <w:szCs w:val="22"/>
              </w:rPr>
              <w:t>бакалавриата</w:t>
            </w:r>
            <w:proofErr w:type="spellEnd"/>
            <w:r w:rsidRPr="00CC655C">
              <w:rPr>
                <w:sz w:val="22"/>
                <w:szCs w:val="22"/>
              </w:rPr>
              <w:t xml:space="preserve"> и магистратуры: для студентов вузов, обучающихся по юридическим направлениям: [в 2 частях] / [Е. М. </w:t>
            </w:r>
            <w:proofErr w:type="spellStart"/>
            <w:r w:rsidRPr="00CC655C">
              <w:rPr>
                <w:sz w:val="22"/>
                <w:szCs w:val="22"/>
              </w:rPr>
              <w:t>Ашмарина</w:t>
            </w:r>
            <w:proofErr w:type="spellEnd"/>
            <w:r w:rsidRPr="00CC655C">
              <w:rPr>
                <w:sz w:val="22"/>
                <w:szCs w:val="22"/>
              </w:rPr>
              <w:t xml:space="preserve"> [и др.] ; под ред. Г. Ф. Ручкиной ; Финансовый ун-т при Правительстве Рос. Федерации. Ч. 1. - </w:t>
            </w:r>
            <w:proofErr w:type="gramStart"/>
            <w:r w:rsidRPr="00CC655C">
              <w:rPr>
                <w:sz w:val="22"/>
                <w:szCs w:val="22"/>
              </w:rPr>
              <w:t>Москва :</w:t>
            </w:r>
            <w:proofErr w:type="gramEnd"/>
            <w:r w:rsidRPr="00CC655C">
              <w:rPr>
                <w:sz w:val="22"/>
                <w:szCs w:val="22"/>
              </w:rPr>
              <w:t xml:space="preserve"> </w:t>
            </w:r>
            <w:proofErr w:type="spellStart"/>
            <w:r w:rsidRPr="00CC655C">
              <w:rPr>
                <w:sz w:val="22"/>
                <w:szCs w:val="22"/>
              </w:rPr>
              <w:t>Юрайт</w:t>
            </w:r>
            <w:proofErr w:type="spellEnd"/>
            <w:r w:rsidRPr="00CC655C">
              <w:rPr>
                <w:sz w:val="22"/>
                <w:szCs w:val="22"/>
              </w:rPr>
              <w:t>, 2019. - 320 с. </w:t>
            </w:r>
            <w:hyperlink r:id="rId5" w:tgtFrame="_blank" w:tooltip="читать полный текст" w:history="1">
              <w:r w:rsidRPr="00CC655C">
                <w:rPr>
                  <w:rStyle w:val="a4"/>
                  <w:i/>
                  <w:iCs/>
                  <w:sz w:val="22"/>
                  <w:szCs w:val="22"/>
                </w:rPr>
                <w:t>https://www.biblio-online.ru/bcode/437170</w:t>
              </w:r>
            </w:hyperlink>
          </w:p>
          <w:p w:rsidR="00B7230A" w:rsidRDefault="00B7230A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B7230A" w:rsidRPr="00AB5503" w:rsidRDefault="00B7230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B5503">
              <w:rPr>
                <w:sz w:val="22"/>
                <w:szCs w:val="22"/>
              </w:rPr>
              <w:t>1.Актуальные проблемы предпринимательского права [Электронный ресурс</w:t>
            </w:r>
            <w:proofErr w:type="gramStart"/>
            <w:r w:rsidRPr="00AB5503">
              <w:rPr>
                <w:sz w:val="22"/>
                <w:szCs w:val="22"/>
              </w:rPr>
              <w:t>] :</w:t>
            </w:r>
            <w:proofErr w:type="gramEnd"/>
            <w:r w:rsidRPr="00AB5503">
              <w:rPr>
                <w:sz w:val="22"/>
                <w:szCs w:val="22"/>
              </w:rPr>
              <w:t xml:space="preserve"> монография / </w:t>
            </w:r>
            <w:proofErr w:type="spellStart"/>
            <w:r w:rsidRPr="00AB5503">
              <w:rPr>
                <w:sz w:val="22"/>
                <w:szCs w:val="22"/>
              </w:rPr>
              <w:t>Моск</w:t>
            </w:r>
            <w:proofErr w:type="spellEnd"/>
            <w:r w:rsidRPr="00AB5503">
              <w:rPr>
                <w:sz w:val="22"/>
                <w:szCs w:val="22"/>
              </w:rPr>
              <w:t xml:space="preserve">. гос. </w:t>
            </w:r>
            <w:proofErr w:type="spellStart"/>
            <w:r w:rsidRPr="00AB5503">
              <w:rPr>
                <w:sz w:val="22"/>
                <w:szCs w:val="22"/>
              </w:rPr>
              <w:t>юрид</w:t>
            </w:r>
            <w:proofErr w:type="spellEnd"/>
            <w:r w:rsidRPr="00AB5503">
              <w:rPr>
                <w:sz w:val="22"/>
                <w:szCs w:val="22"/>
              </w:rPr>
              <w:t xml:space="preserve">. ун-т им. О. Е. </w:t>
            </w:r>
            <w:proofErr w:type="spellStart"/>
            <w:r w:rsidRPr="00AB5503">
              <w:rPr>
                <w:sz w:val="22"/>
                <w:szCs w:val="22"/>
              </w:rPr>
              <w:t>Кутафина</w:t>
            </w:r>
            <w:proofErr w:type="spellEnd"/>
            <w:r w:rsidRPr="00AB5503">
              <w:rPr>
                <w:sz w:val="22"/>
                <w:szCs w:val="22"/>
              </w:rPr>
              <w:t xml:space="preserve">, Каф. </w:t>
            </w:r>
            <w:proofErr w:type="spellStart"/>
            <w:r w:rsidRPr="00AB5503">
              <w:rPr>
                <w:sz w:val="22"/>
                <w:szCs w:val="22"/>
              </w:rPr>
              <w:t>предпринимат</w:t>
            </w:r>
            <w:proofErr w:type="spellEnd"/>
            <w:r w:rsidRPr="00AB5503">
              <w:rPr>
                <w:sz w:val="22"/>
                <w:szCs w:val="22"/>
              </w:rPr>
              <w:t xml:space="preserve">. права ; под ред. А. Е. </w:t>
            </w:r>
            <w:proofErr w:type="spellStart"/>
            <w:r w:rsidRPr="00AB5503">
              <w:rPr>
                <w:sz w:val="22"/>
                <w:szCs w:val="22"/>
              </w:rPr>
              <w:t>Молотникова</w:t>
            </w:r>
            <w:proofErr w:type="spellEnd"/>
            <w:r w:rsidRPr="00AB5503">
              <w:rPr>
                <w:sz w:val="22"/>
                <w:szCs w:val="22"/>
              </w:rPr>
              <w:t xml:space="preserve"> и Р. С. Куракина. - </w:t>
            </w:r>
            <w:proofErr w:type="gramStart"/>
            <w:r w:rsidRPr="00AB5503">
              <w:rPr>
                <w:sz w:val="22"/>
                <w:szCs w:val="22"/>
              </w:rPr>
              <w:t>Москва :</w:t>
            </w:r>
            <w:proofErr w:type="gramEnd"/>
            <w:r w:rsidRPr="00AB5503">
              <w:rPr>
                <w:sz w:val="22"/>
                <w:szCs w:val="22"/>
              </w:rPr>
              <w:t xml:space="preserve"> ИНФРА-М, 2017. - 264 с. </w:t>
            </w:r>
            <w:hyperlink r:id="rId6" w:history="1">
              <w:r w:rsidRPr="00AB5503">
                <w:rPr>
                  <w:rStyle w:val="a4"/>
                  <w:sz w:val="22"/>
                  <w:szCs w:val="22"/>
                </w:rPr>
                <w:t>http://znanium.com/go.php?id=673029</w:t>
              </w:r>
            </w:hyperlink>
            <w:r w:rsidRPr="00AB5503">
              <w:rPr>
                <w:sz w:val="22"/>
                <w:szCs w:val="22"/>
              </w:rPr>
              <w:t xml:space="preserve">. </w:t>
            </w:r>
          </w:p>
          <w:p w:rsidR="00B7230A" w:rsidRPr="00F41493" w:rsidRDefault="00B7230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B5503">
              <w:rPr>
                <w:sz w:val="22"/>
                <w:szCs w:val="22"/>
              </w:rPr>
              <w:t>2.Резник, С. Д. Основы предпринимательской деятельности [Электронный ресурс</w:t>
            </w:r>
            <w:proofErr w:type="gramStart"/>
            <w:r w:rsidRPr="00AB5503">
              <w:rPr>
                <w:sz w:val="22"/>
                <w:szCs w:val="22"/>
              </w:rPr>
              <w:t>] :</w:t>
            </w:r>
            <w:proofErr w:type="gramEnd"/>
            <w:r w:rsidRPr="00AB5503">
              <w:rPr>
                <w:sz w:val="22"/>
                <w:szCs w:val="22"/>
              </w:rPr>
              <w:t xml:space="preserve"> учебник / С. Д. Резник, И. В. Глухова, А. Е. </w:t>
            </w:r>
            <w:proofErr w:type="spellStart"/>
            <w:r w:rsidRPr="00AB5503">
              <w:rPr>
                <w:sz w:val="22"/>
                <w:szCs w:val="22"/>
              </w:rPr>
              <w:t>Черницов</w:t>
            </w:r>
            <w:proofErr w:type="spellEnd"/>
            <w:r w:rsidRPr="00AB5503">
              <w:rPr>
                <w:sz w:val="22"/>
                <w:szCs w:val="22"/>
              </w:rPr>
              <w:t xml:space="preserve"> ; под общ. ред. С. Д. Резника. - </w:t>
            </w:r>
            <w:proofErr w:type="gramStart"/>
            <w:r w:rsidRPr="00AB5503">
              <w:rPr>
                <w:sz w:val="22"/>
                <w:szCs w:val="22"/>
              </w:rPr>
              <w:t>Москва :</w:t>
            </w:r>
            <w:proofErr w:type="gramEnd"/>
            <w:r w:rsidRPr="00AB5503">
              <w:rPr>
                <w:sz w:val="22"/>
                <w:szCs w:val="22"/>
              </w:rPr>
              <w:t xml:space="preserve"> ИНФРА-М, 2015. - 287 с. </w:t>
            </w:r>
            <w:hyperlink r:id="rId7" w:history="1">
              <w:r w:rsidRPr="00AB5503">
                <w:rPr>
                  <w:rStyle w:val="a4"/>
                  <w:sz w:val="22"/>
                  <w:szCs w:val="22"/>
                </w:rPr>
                <w:t>http://znanium.com/go.php?id=489804</w:t>
              </w:r>
            </w:hyperlink>
            <w:r w:rsidRPr="00AB5503">
              <w:rPr>
                <w:sz w:val="22"/>
                <w:szCs w:val="22"/>
              </w:rPr>
              <w:t>.</w:t>
            </w:r>
          </w:p>
        </w:tc>
      </w:tr>
      <w:tr w:rsidR="00B7230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F41493" w:rsidRDefault="00B7230A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F41493" w:rsidRDefault="00B7230A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B7230A" w:rsidRPr="00F41493" w:rsidRDefault="00B7230A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7230A" w:rsidRPr="00DD2892" w:rsidRDefault="00B7230A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7230A" w:rsidRPr="00F41493" w:rsidRDefault="00B7230A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7230A" w:rsidRPr="00F41493" w:rsidRDefault="00B7230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B7230A" w:rsidRPr="00F41493" w:rsidRDefault="00B7230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B7230A" w:rsidRPr="00F41493" w:rsidRDefault="00B7230A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7230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F41493" w:rsidRDefault="00B7230A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0551C1" w:rsidRDefault="00B7230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7230A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F41493" w:rsidRDefault="00B7230A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профессиональных стандартов </w:t>
            </w:r>
          </w:p>
        </w:tc>
      </w:tr>
      <w:tr w:rsidR="00B7230A" w:rsidRPr="00F41493" w:rsidTr="00BD144F">
        <w:tc>
          <w:tcPr>
            <w:tcW w:w="10490" w:type="dxa"/>
            <w:gridSpan w:val="3"/>
          </w:tcPr>
          <w:p w:rsidR="00B7230A" w:rsidRPr="000551C1" w:rsidRDefault="00B7230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66D80">
              <w:rPr>
                <w:sz w:val="22"/>
                <w:szCs w:val="22"/>
              </w:rPr>
              <w:t>В данной дисциплине не реализуются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7230A" w:rsidRDefault="00B7230A" w:rsidP="00B7230A">
      <w:pPr>
        <w:ind w:left="-284"/>
        <w:rPr>
          <w:sz w:val="24"/>
          <w:szCs w:val="24"/>
        </w:rPr>
      </w:pPr>
    </w:p>
    <w:p w:rsidR="00B7230A" w:rsidRPr="00136B1D" w:rsidRDefault="00B7230A" w:rsidP="00B7230A">
      <w:pPr>
        <w:ind w:left="-284"/>
        <w:rPr>
          <w:sz w:val="22"/>
          <w:szCs w:val="22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2"/>
          <w:szCs w:val="22"/>
        </w:rPr>
        <w:t xml:space="preserve">     Я.И. Семенов</w:t>
      </w:r>
    </w:p>
    <w:p w:rsidR="00B7230A" w:rsidRDefault="00B7230A" w:rsidP="00B7230A">
      <w:pPr>
        <w:rPr>
          <w:sz w:val="24"/>
          <w:szCs w:val="24"/>
        </w:rPr>
      </w:pPr>
    </w:p>
    <w:p w:rsidR="00B7230A" w:rsidRDefault="00B7230A" w:rsidP="00B7230A">
      <w:pPr>
        <w:rPr>
          <w:sz w:val="24"/>
          <w:szCs w:val="24"/>
        </w:rPr>
      </w:pPr>
    </w:p>
    <w:p w:rsidR="003873E9" w:rsidRDefault="003873E9"/>
    <w:sectPr w:rsidR="003873E9" w:rsidSect="00B7230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C7"/>
    <w:rsid w:val="003873E9"/>
    <w:rsid w:val="00540397"/>
    <w:rsid w:val="009B12FC"/>
    <w:rsid w:val="00A733C7"/>
    <w:rsid w:val="00B7230A"/>
    <w:rsid w:val="00C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D6EE-5E1D-43E6-876B-86C0AD7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72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89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73029" TargetMode="External"/><Relationship Id="rId5" Type="http://schemas.openxmlformats.org/officeDocument/2006/relationships/hyperlink" Target="https://www.biblio-online.ru/bcode/437170" TargetMode="External"/><Relationship Id="rId4" Type="http://schemas.openxmlformats.org/officeDocument/2006/relationships/hyperlink" Target="https://new.znanium.com/catalog/product/10580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5</cp:revision>
  <dcterms:created xsi:type="dcterms:W3CDTF">2019-03-14T18:53:00Z</dcterms:created>
  <dcterms:modified xsi:type="dcterms:W3CDTF">2020-02-25T05:14:00Z</dcterms:modified>
</cp:coreProperties>
</file>