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DD3191" w:rsidRPr="0005042B" w:rsidTr="0005042B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91" w:rsidRPr="0005042B" w:rsidTr="0005042B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91" w:rsidRPr="0005042B" w:rsidTr="0005042B">
        <w:trPr>
          <w:trHeight w:hRule="exact" w:val="212"/>
        </w:trPr>
        <w:tc>
          <w:tcPr>
            <w:tcW w:w="1533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34" w:rsidRPr="00111A34" w:rsidTr="002906DE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A34" w:rsidRPr="00111A34" w:rsidRDefault="00111A34" w:rsidP="0029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A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управления качеством и экспертизы товаров и услуг</w:t>
            </w:r>
          </w:p>
        </w:tc>
      </w:tr>
      <w:tr w:rsidR="00DD3191" w:rsidRPr="00111A34" w:rsidTr="0005042B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05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</w:tr>
      <w:tr w:rsidR="00DD3191" w:rsidRPr="0005042B" w:rsidTr="0005042B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3191" w:rsidRPr="0005042B" w:rsidTr="0005042B">
        <w:trPr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DD3191" w:rsidRPr="00111A34" w:rsidTr="00111A34">
        <w:trPr>
          <w:trHeight w:hRule="exact" w:val="3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Введение. Основные понятия и принципы процесса сертификации</w:t>
            </w:r>
          </w:p>
        </w:tc>
      </w:tr>
      <w:tr w:rsidR="00DD3191" w:rsidRPr="00111A34" w:rsidTr="00111A34">
        <w:trPr>
          <w:trHeight w:hRule="exact" w:val="32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 сертификации и стандартизации услуг</w:t>
            </w:r>
          </w:p>
        </w:tc>
      </w:tr>
      <w:tr w:rsidR="00DD3191" w:rsidRPr="00111A34" w:rsidTr="00111A34">
        <w:trPr>
          <w:trHeight w:hRule="exact" w:val="30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42B" w:rsidRPr="0005042B" w:rsidRDefault="0005042B" w:rsidP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Особенности подготовки предприятия к сертификации услуг </w:t>
            </w:r>
          </w:p>
          <w:p w:rsidR="00DD3191" w:rsidRPr="0005042B" w:rsidRDefault="00DD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3191" w:rsidRPr="00111A34" w:rsidTr="00111A34">
        <w:trPr>
          <w:trHeight w:hRule="exact" w:val="3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Нормативная база безопасности пищевой продукции в РФ</w:t>
            </w:r>
          </w:p>
        </w:tc>
      </w:tr>
      <w:tr w:rsidR="00DD3191" w:rsidRPr="0005042B" w:rsidTr="00111A34">
        <w:trPr>
          <w:trHeight w:hRule="exact" w:val="28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ХАССП</w:t>
            </w:r>
          </w:p>
        </w:tc>
      </w:tr>
    </w:tbl>
    <w:p w:rsidR="00DD3191" w:rsidRPr="0005042B" w:rsidRDefault="00DD31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042B" w:rsidRPr="0005042B" w:rsidRDefault="0005042B" w:rsidP="00050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литературы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Основная литература: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Рождественская Л.Н., </w:t>
      </w:r>
      <w:proofErr w:type="spell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Главчева</w:t>
      </w:r>
      <w:proofErr w:type="spell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С.И. Гостеприимство и сервис в индустрии питания [Электронный ресурс</w:t>
      </w:r>
      <w:proofErr w:type="gram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]:Учебное</w:t>
      </w:r>
      <w:proofErr w:type="gram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пособие. - Москва: ООО "Научно-издательский центр ИНФРА-М", 2020. - 183 – Режим доступа: https://znanium.com/catalog/product/1058887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Дехтярь</w:t>
      </w:r>
      <w:proofErr w:type="spell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 М. Стандартизация, сертификация, классификация в туристской и гостиничной индустрии [Электронный ресурс</w:t>
      </w:r>
      <w:proofErr w:type="gram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]:Учебное</w:t>
      </w:r>
      <w:proofErr w:type="gram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пособие для вузов. - Москва: </w:t>
      </w:r>
      <w:proofErr w:type="spell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Юрайт</w:t>
      </w:r>
      <w:proofErr w:type="spell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2021. - 412 – Режим доступа: https://urait.ru/bcode/471505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Николаева М.А., Карташова Л.В. Стандартизация, метрология и подтверждение соответствия. </w:t>
      </w:r>
      <w:proofErr w:type="spell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Практиум</w:t>
      </w:r>
      <w:proofErr w:type="spell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[Электронный ресурс</w:t>
      </w:r>
      <w:proofErr w:type="gram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]:Учебное</w:t>
      </w:r>
      <w:proofErr w:type="gram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пособие. - Москва: ООО "Научно-издательский центр ИНФРА-М", 2022. - 115 – Режим доступа: https://znanium.com/catalog/product/1160867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proofErr w:type="spell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Кобяк</w:t>
      </w:r>
      <w:proofErr w:type="spell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 В., </w:t>
      </w:r>
      <w:proofErr w:type="spell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Скобкин</w:t>
      </w:r>
      <w:proofErr w:type="spell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 С. Управление качеством гостиничного предприятия [Электронный ресурс</w:t>
      </w:r>
      <w:proofErr w:type="gram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]:Учебник</w:t>
      </w:r>
      <w:proofErr w:type="gram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вузов. - Москва: </w:t>
      </w:r>
      <w:proofErr w:type="spell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Юрайт</w:t>
      </w:r>
      <w:proofErr w:type="spell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2022. - 502 – Режим доступа: https://urait.ru/bcode/492674</w:t>
      </w:r>
    </w:p>
    <w:p w:rsidR="0005042B" w:rsidRPr="00111A34" w:rsidRDefault="00111A34" w:rsidP="0011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4"/>
          <w:lang w:val="ru-RU" w:eastAsia="ru-RU"/>
        </w:rPr>
      </w:pPr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5. Ефремова М. В. Управление качеством гостиничных услуг [Электронный ресурс</w:t>
      </w:r>
      <w:proofErr w:type="gramStart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]:Учебник</w:t>
      </w:r>
      <w:proofErr w:type="gramEnd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и практикум для вузов. - Москва: </w:t>
      </w:r>
      <w:proofErr w:type="spellStart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Юрайт</w:t>
      </w:r>
      <w:proofErr w:type="spellEnd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, 2022. - 350 – Режим доступа: </w:t>
      </w:r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</w:rPr>
        <w:t>https</w:t>
      </w:r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://</w:t>
      </w:r>
      <w:proofErr w:type="spellStart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</w:rPr>
        <w:t>urait</w:t>
      </w:r>
      <w:proofErr w:type="spellEnd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.</w:t>
      </w:r>
      <w:proofErr w:type="spellStart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</w:rPr>
        <w:t>ru</w:t>
      </w:r>
      <w:proofErr w:type="spellEnd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/</w:t>
      </w:r>
      <w:proofErr w:type="spellStart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</w:rPr>
        <w:t>bcode</w:t>
      </w:r>
      <w:proofErr w:type="spellEnd"/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/495766</w:t>
      </w:r>
      <w:r w:rsidRPr="00111A34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05042B" w:rsidRPr="00111A34">
        <w:rPr>
          <w:rFonts w:ascii="Times New Roman" w:eastAsia="Times New Roman" w:hAnsi="Times New Roman" w:cs="Times New Roman"/>
          <w:color w:val="FFFFFF"/>
          <w:sz w:val="28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Дополнительная литература: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1. </w:t>
      </w:r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Грибанов Д. Д. Основы метрологии, сертификации и стандартизации [Электронный ресурс</w:t>
      </w:r>
      <w:proofErr w:type="gram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]:Учебное</w:t>
      </w:r>
      <w:proofErr w:type="gram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пособие. - Москва: ООО "Научно-издательский центр ИНФРА-М", 2019. - 127 – Режим доступа: https://znanium.com/catalog/product/995625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Агарков</w:t>
      </w:r>
      <w:proofErr w:type="spell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А.П. Управление качеством [Электронный ресурс</w:t>
      </w:r>
      <w:proofErr w:type="gramStart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]:Учебник</w:t>
      </w:r>
      <w:proofErr w:type="gramEnd"/>
      <w:r w:rsidR="00111A34" w:rsidRP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- Москва: Издательско-торговая корпорация "Дашков и К", 2020. - 204 – Режим доступа: https://znanium.com/catalog/product/1091808</w:t>
      </w:r>
    </w:p>
    <w:p w:rsidR="00DD3191" w:rsidRDefault="00111A34" w:rsidP="00111A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A3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111A34">
        <w:rPr>
          <w:rFonts w:ascii="Times New Roman" w:hAnsi="Times New Roman" w:cs="Times New Roman"/>
          <w:sz w:val="24"/>
          <w:szCs w:val="24"/>
          <w:lang w:val="ru-RU"/>
        </w:rPr>
        <w:t>Федцов</w:t>
      </w:r>
      <w:proofErr w:type="spellEnd"/>
      <w:r w:rsidRPr="00111A34">
        <w:rPr>
          <w:rFonts w:ascii="Times New Roman" w:hAnsi="Times New Roman" w:cs="Times New Roman"/>
          <w:sz w:val="24"/>
          <w:szCs w:val="24"/>
          <w:lang w:val="ru-RU"/>
        </w:rPr>
        <w:t xml:space="preserve"> В.Г. Культура ресторанного сервиса [Электронный ресурс</w:t>
      </w:r>
      <w:proofErr w:type="gramStart"/>
      <w:r w:rsidRPr="00111A34">
        <w:rPr>
          <w:rFonts w:ascii="Times New Roman" w:hAnsi="Times New Roman" w:cs="Times New Roman"/>
          <w:sz w:val="24"/>
          <w:szCs w:val="24"/>
          <w:lang w:val="ru-RU"/>
        </w:rPr>
        <w:t>]:Учебное</w:t>
      </w:r>
      <w:proofErr w:type="gramEnd"/>
      <w:r w:rsidRPr="00111A34">
        <w:rPr>
          <w:rFonts w:ascii="Times New Roman" w:hAnsi="Times New Roman" w:cs="Times New Roman"/>
          <w:sz w:val="24"/>
          <w:szCs w:val="24"/>
          <w:lang w:val="ru-RU"/>
        </w:rPr>
        <w:t xml:space="preserve"> пособие. - Москва: Издательско-торговая корпорация "Дашков и К", 2019. - 248 – Режим доступа: https://znanium.com/catalog/product/1091875</w:t>
      </w:r>
    </w:p>
    <w:p w:rsidR="00111A34" w:rsidRDefault="00111A34" w:rsidP="00111A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A34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111A34">
        <w:rPr>
          <w:rFonts w:ascii="Times New Roman" w:hAnsi="Times New Roman" w:cs="Times New Roman"/>
          <w:sz w:val="24"/>
          <w:szCs w:val="24"/>
          <w:lang w:val="ru-RU"/>
        </w:rPr>
        <w:t>Боларев</w:t>
      </w:r>
      <w:proofErr w:type="spellEnd"/>
      <w:r w:rsidRPr="00111A34">
        <w:rPr>
          <w:rFonts w:ascii="Times New Roman" w:hAnsi="Times New Roman" w:cs="Times New Roman"/>
          <w:sz w:val="24"/>
          <w:szCs w:val="24"/>
          <w:lang w:val="ru-RU"/>
        </w:rPr>
        <w:t xml:space="preserve"> Б. П. Стандартизация, метрология, подтверждение соответствия [Электронный ресурс</w:t>
      </w:r>
      <w:proofErr w:type="gramStart"/>
      <w:r w:rsidRPr="00111A34">
        <w:rPr>
          <w:rFonts w:ascii="Times New Roman" w:hAnsi="Times New Roman" w:cs="Times New Roman"/>
          <w:sz w:val="24"/>
          <w:szCs w:val="24"/>
          <w:lang w:val="ru-RU"/>
        </w:rPr>
        <w:t>]:Учебник</w:t>
      </w:r>
      <w:proofErr w:type="gramEnd"/>
      <w:r w:rsidRPr="00111A34">
        <w:rPr>
          <w:rFonts w:ascii="Times New Roman" w:hAnsi="Times New Roman" w:cs="Times New Roman"/>
          <w:sz w:val="24"/>
          <w:szCs w:val="24"/>
          <w:lang w:val="ru-RU"/>
        </w:rPr>
        <w:t>. - Москва: ООО "Научно-издательский центр ИНФРА-М", 2021. - 365 – Режим доступа: https://znanium.com/catalog/product/1078037</w:t>
      </w:r>
    </w:p>
    <w:p w:rsidR="00111A34" w:rsidRDefault="00111A34" w:rsidP="00111A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1A34">
        <w:rPr>
          <w:rFonts w:ascii="Times New Roman" w:hAnsi="Times New Roman" w:cs="Times New Roman"/>
          <w:sz w:val="24"/>
          <w:szCs w:val="24"/>
          <w:lang w:val="ru-RU"/>
        </w:rPr>
        <w:t xml:space="preserve">5. Сергеев А. Г., </w:t>
      </w:r>
      <w:proofErr w:type="spellStart"/>
      <w:r w:rsidRPr="00111A34">
        <w:rPr>
          <w:rFonts w:ascii="Times New Roman" w:hAnsi="Times New Roman" w:cs="Times New Roman"/>
          <w:sz w:val="24"/>
          <w:szCs w:val="24"/>
          <w:lang w:val="ru-RU"/>
        </w:rPr>
        <w:t>Терегеря</w:t>
      </w:r>
      <w:proofErr w:type="spellEnd"/>
      <w:r w:rsidRPr="00111A34">
        <w:rPr>
          <w:rFonts w:ascii="Times New Roman" w:hAnsi="Times New Roman" w:cs="Times New Roman"/>
          <w:sz w:val="24"/>
          <w:szCs w:val="24"/>
          <w:lang w:val="ru-RU"/>
        </w:rPr>
        <w:t xml:space="preserve"> В. В. Метрология, стандартизация и сертификация в 2 ч. Часть 2. Стандартизация и сертификация [Электронный ресурс</w:t>
      </w:r>
      <w:proofErr w:type="gramStart"/>
      <w:r w:rsidRPr="00111A34">
        <w:rPr>
          <w:rFonts w:ascii="Times New Roman" w:hAnsi="Times New Roman" w:cs="Times New Roman"/>
          <w:sz w:val="24"/>
          <w:szCs w:val="24"/>
          <w:lang w:val="ru-RU"/>
        </w:rPr>
        <w:t>]:Учебник</w:t>
      </w:r>
      <w:proofErr w:type="gramEnd"/>
      <w:r w:rsidRPr="00111A34">
        <w:rPr>
          <w:rFonts w:ascii="Times New Roman" w:hAnsi="Times New Roman" w:cs="Times New Roman"/>
          <w:sz w:val="24"/>
          <w:szCs w:val="24"/>
          <w:lang w:val="ru-RU"/>
        </w:rPr>
        <w:t xml:space="preserve"> и практикум для вузов. - Москва: </w:t>
      </w:r>
      <w:proofErr w:type="spellStart"/>
      <w:r w:rsidRPr="00111A34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111A34">
        <w:rPr>
          <w:rFonts w:ascii="Times New Roman" w:hAnsi="Times New Roman" w:cs="Times New Roman"/>
          <w:sz w:val="24"/>
          <w:szCs w:val="24"/>
          <w:lang w:val="ru-RU"/>
        </w:rPr>
        <w:t>, 2022. - 325 – Режим доступа: https://urait.ru/bcode/490837</w:t>
      </w:r>
    </w:p>
    <w:p w:rsidR="0005042B" w:rsidRPr="00111A34" w:rsidRDefault="0005042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Перечень информационных технологий, включая перечень лицензионного программного обеспечения и информационных справочных </w:t>
      </w:r>
      <w:proofErr w:type="gramStart"/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систем,</w:t>
      </w:r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онлайн</w:t>
      </w:r>
      <w:proofErr w:type="gramEnd"/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курсов, используемых при осуществлении образовательного процесса по дисциплине</w:t>
      </w:r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5042B" w:rsidRPr="0005042B" w:rsidRDefault="0005042B" w:rsidP="0005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Перечень лицензионного программного обеспечения: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Microsoft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Windows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 .Договор</w:t>
      </w:r>
      <w:proofErr w:type="gram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52/223-ПО/2020 от 13.04.2020, Акт № Tr000523459 от 14.10.2020. Срок действия лицензии 30.09.2023.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Astra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Linux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Common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Edition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Договор № 1 от 13 июня 2018, акт от 17 декабря 2018. Срок действия лицензии - без ограничения срока.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Microsoft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Office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2016.Договор № 52/223-ПО/2020 от 13.04.2020, Акт № Tr000523459 от 14.10.2020 Срок действия лицензии 30.09.2023.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Литература"/>
      <w:bookmarkEnd w:id="0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Аннотацию подготовил: Плиска О</w:t>
      </w:r>
      <w:r w:rsid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</w:t>
      </w:r>
      <w:r w:rsidR="00111A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bookmarkStart w:id="1" w:name="_GoBack"/>
      <w:bookmarkEnd w:id="1"/>
    </w:p>
    <w:p w:rsidR="0005042B" w:rsidRPr="0005042B" w:rsidRDefault="0005042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5042B" w:rsidRPr="000504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5042B"/>
    <w:rsid w:val="00111A34"/>
    <w:rsid w:val="001F0BC7"/>
    <w:rsid w:val="003104F7"/>
    <w:rsid w:val="00D31453"/>
    <w:rsid w:val="00DD31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188DF"/>
  <w15:docId w15:val="{DF5B2DEE-4147-40A1-A03E-5DF8F3F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72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7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2021-2022_43_03_03-ГД-2021_очное_plx_Оборудование предприятий гостеприимства</vt:lpstr>
    </vt:vector>
  </TitlesOfParts>
  <Company>УрГЭУ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2021-2022_43_03_03-ГД-2021_очное_plx_Оборудование предприятий гостеприимства</dc:title>
  <dc:creator>FastReport.NET</dc:creator>
  <cp:lastModifiedBy>Овсянникова Анастасия Геннадьевна</cp:lastModifiedBy>
  <cp:revision>2</cp:revision>
  <dcterms:created xsi:type="dcterms:W3CDTF">2022-06-07T05:29:00Z</dcterms:created>
  <dcterms:modified xsi:type="dcterms:W3CDTF">2022-06-07T05:29:00Z</dcterms:modified>
</cp:coreProperties>
</file>