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30" w:rsidRPr="00CB2C49" w:rsidRDefault="005D0E30" w:rsidP="005D0E30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D0E30" w:rsidRPr="00CB2C49" w:rsidRDefault="005D0E30" w:rsidP="005D0E30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20EB1" w:rsidRPr="00020EB1" w:rsidTr="00A43F51">
        <w:tc>
          <w:tcPr>
            <w:tcW w:w="3261" w:type="dxa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D0E30" w:rsidRPr="00E20EDF" w:rsidRDefault="005D0E30" w:rsidP="00A43F51">
            <w:pPr>
              <w:rPr>
                <w:b/>
                <w:sz w:val="24"/>
                <w:szCs w:val="24"/>
              </w:rPr>
            </w:pPr>
            <w:r w:rsidRPr="00E20EDF">
              <w:rPr>
                <w:b/>
                <w:sz w:val="24"/>
                <w:szCs w:val="24"/>
                <w:shd w:val="clear" w:color="auto" w:fill="FFFFFF"/>
              </w:rPr>
              <w:t>Прокурорский надзор</w:t>
            </w:r>
          </w:p>
        </w:tc>
      </w:tr>
      <w:tr w:rsidR="00020EB1" w:rsidRPr="00020EB1" w:rsidTr="00A43F51">
        <w:tc>
          <w:tcPr>
            <w:tcW w:w="3261" w:type="dxa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</w:tcPr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Юриспруденция</w:t>
            </w:r>
          </w:p>
        </w:tc>
      </w:tr>
      <w:tr w:rsidR="00020EB1" w:rsidRPr="00020EB1" w:rsidTr="00A43F51">
        <w:tc>
          <w:tcPr>
            <w:tcW w:w="3261" w:type="dxa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020EB1" w:rsidRPr="00020EB1" w:rsidTr="00A43F51">
        <w:tc>
          <w:tcPr>
            <w:tcW w:w="3261" w:type="dxa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4 </w:t>
            </w:r>
            <w:proofErr w:type="spellStart"/>
            <w:r w:rsidRPr="00020EB1">
              <w:rPr>
                <w:sz w:val="24"/>
                <w:szCs w:val="24"/>
              </w:rPr>
              <w:t>з.е</w:t>
            </w:r>
            <w:proofErr w:type="spellEnd"/>
            <w:r w:rsidRPr="00020EB1">
              <w:rPr>
                <w:sz w:val="24"/>
                <w:szCs w:val="24"/>
              </w:rPr>
              <w:t>.</w:t>
            </w:r>
          </w:p>
        </w:tc>
      </w:tr>
      <w:tr w:rsidR="00020EB1" w:rsidRPr="00020EB1" w:rsidTr="00A43F51">
        <w:tc>
          <w:tcPr>
            <w:tcW w:w="3261" w:type="dxa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Экзамен</w:t>
            </w:r>
          </w:p>
        </w:tc>
      </w:tr>
      <w:tr w:rsidR="00020EB1" w:rsidRPr="00020EB1" w:rsidTr="00A43F51">
        <w:tc>
          <w:tcPr>
            <w:tcW w:w="3261" w:type="dxa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D0E30" w:rsidRPr="00020EB1" w:rsidRDefault="00020EB1" w:rsidP="00A43F51">
            <w:pPr>
              <w:rPr>
                <w:sz w:val="24"/>
                <w:szCs w:val="24"/>
                <w:highlight w:val="yellow"/>
              </w:rPr>
            </w:pPr>
            <w:r w:rsidRPr="00020EB1">
              <w:rPr>
                <w:sz w:val="24"/>
                <w:szCs w:val="24"/>
              </w:rPr>
              <w:t>П</w:t>
            </w:r>
            <w:r w:rsidR="005D0E30" w:rsidRPr="00020EB1">
              <w:rPr>
                <w:sz w:val="24"/>
                <w:szCs w:val="24"/>
              </w:rPr>
              <w:t>убличного права</w:t>
            </w:r>
          </w:p>
        </w:tc>
      </w:tr>
      <w:tr w:rsidR="00020EB1" w:rsidRPr="00020EB1" w:rsidTr="00A43F51">
        <w:tc>
          <w:tcPr>
            <w:tcW w:w="10490" w:type="dxa"/>
            <w:gridSpan w:val="3"/>
            <w:shd w:val="clear" w:color="auto" w:fill="E7E6E6"/>
          </w:tcPr>
          <w:p w:rsidR="005D0E30" w:rsidRPr="00020EB1" w:rsidRDefault="005D0E30" w:rsidP="00020EB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Крат</w:t>
            </w:r>
            <w:r w:rsidR="00020EB1" w:rsidRPr="00020EB1">
              <w:rPr>
                <w:b/>
                <w:sz w:val="24"/>
                <w:szCs w:val="24"/>
              </w:rPr>
              <w:t>к</w:t>
            </w:r>
            <w:r w:rsidRPr="00020EB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1.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Предмет, система и основные понятия дисциплины "Прокурорский надзор»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2.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Принципы организации и деятельности прокуратуры. Система и структура органов прокуратуры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3.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Функции прокуратуры Российской Федерации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4.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Прокурорский надзор за исполнением законов (общий надзор)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5.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Прокурорский надзор за  исполнением законов органами, осуществляющими оперативно-розыскную деятельность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6.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Прокурорский надзор за  исполнением законов органами, осуществляющими дознание и предварительное следствие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Тема 7.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Прокурорский надзор за исполнением законов администрациями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 Прокурорский надзор за исполнением законов судебными</w:t>
            </w:r>
            <w:r w:rsidRPr="00020EB1">
              <w:rPr>
                <w:rStyle w:val="FontStyle71"/>
                <w:b/>
                <w:i w:val="0"/>
                <w:iCs/>
                <w:sz w:val="24"/>
                <w:szCs w:val="24"/>
              </w:rPr>
              <w:t xml:space="preserve"> </w:t>
            </w:r>
            <w:r w:rsidRPr="00020EB1">
              <w:rPr>
                <w:rStyle w:val="FontStyle71"/>
                <w:i w:val="0"/>
                <w:iCs/>
                <w:sz w:val="24"/>
                <w:szCs w:val="24"/>
              </w:rPr>
              <w:t>приставами.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Тема 8. Организация работы по проведению антикоррупционной экспертизы в прокуратуре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Тема 9.</w:t>
            </w:r>
            <w:r w:rsidRPr="00020EB1">
              <w:rPr>
                <w:b/>
                <w:sz w:val="24"/>
                <w:szCs w:val="24"/>
              </w:rPr>
              <w:t xml:space="preserve"> </w:t>
            </w:r>
            <w:r w:rsidRPr="00020EB1">
              <w:rPr>
                <w:sz w:val="24"/>
                <w:szCs w:val="24"/>
              </w:rPr>
              <w:t>Участие прокурора в рассмотрении дел судами</w:t>
            </w:r>
          </w:p>
        </w:tc>
      </w:tr>
      <w:tr w:rsidR="00020EB1" w:rsidRPr="00020EB1" w:rsidTr="00A43F51">
        <w:tc>
          <w:tcPr>
            <w:tcW w:w="10490" w:type="dxa"/>
            <w:gridSpan w:val="3"/>
            <w:shd w:val="clear" w:color="auto" w:fill="E7E6E6"/>
          </w:tcPr>
          <w:p w:rsidR="005D0E30" w:rsidRPr="00020EB1" w:rsidRDefault="005D0E30" w:rsidP="00A43F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E20EDF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D0E30" w:rsidRPr="00020EB1" w:rsidRDefault="005D0E30" w:rsidP="00E20EDF">
            <w:pPr>
              <w:numPr>
                <w:ilvl w:val="0"/>
                <w:numId w:val="1"/>
              </w:numPr>
              <w:tabs>
                <w:tab w:val="clear" w:pos="720"/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Прокурорский надзор [Электронный ресурс</w:t>
            </w:r>
            <w:proofErr w:type="gramStart"/>
            <w:r w:rsidRPr="00020EB1">
              <w:rPr>
                <w:sz w:val="24"/>
                <w:szCs w:val="24"/>
              </w:rPr>
              <w:t>] :</w:t>
            </w:r>
            <w:proofErr w:type="gramEnd"/>
            <w:r w:rsidRPr="00020EB1">
              <w:rPr>
                <w:sz w:val="24"/>
                <w:szCs w:val="24"/>
              </w:rPr>
              <w:t xml:space="preserve"> учебник / О. Т. Анкудинов [и др.] ; под ред. А. Я. Сухарева. - 4-е изд., </w:t>
            </w:r>
            <w:proofErr w:type="spellStart"/>
            <w:r w:rsidRPr="00020EB1">
              <w:rPr>
                <w:sz w:val="24"/>
                <w:szCs w:val="24"/>
              </w:rPr>
              <w:t>перераб</w:t>
            </w:r>
            <w:proofErr w:type="spellEnd"/>
            <w:r w:rsidRPr="00020EB1">
              <w:rPr>
                <w:sz w:val="24"/>
                <w:szCs w:val="24"/>
              </w:rPr>
              <w:t xml:space="preserve">. и доп. - </w:t>
            </w:r>
            <w:proofErr w:type="gramStart"/>
            <w:r w:rsidRPr="00020EB1">
              <w:rPr>
                <w:sz w:val="24"/>
                <w:szCs w:val="24"/>
              </w:rPr>
              <w:t>Москва :</w:t>
            </w:r>
            <w:proofErr w:type="gramEnd"/>
            <w:r w:rsidRPr="00020EB1">
              <w:rPr>
                <w:sz w:val="24"/>
                <w:szCs w:val="24"/>
              </w:rPr>
              <w:t xml:space="preserve"> Норма: ИНФРА-М, 2019. - 480 с. </w:t>
            </w:r>
            <w:hyperlink r:id="rId5" w:history="1">
              <w:r w:rsidRPr="00020EB1">
                <w:rPr>
                  <w:rStyle w:val="a3"/>
                  <w:color w:val="auto"/>
                  <w:sz w:val="24"/>
                  <w:szCs w:val="24"/>
                </w:rPr>
                <w:t>http://znanium.com/go.php?id=1016645</w:t>
              </w:r>
            </w:hyperlink>
          </w:p>
          <w:p w:rsidR="005D0E30" w:rsidRPr="00020EB1" w:rsidRDefault="005D0E30" w:rsidP="00E20EDF">
            <w:pPr>
              <w:numPr>
                <w:ilvl w:val="0"/>
                <w:numId w:val="1"/>
              </w:numPr>
              <w:tabs>
                <w:tab w:val="clear" w:pos="720"/>
                <w:tab w:val="left" w:pos="322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Лобачев, Д. А. Прокурорский надзор в Российской Федерации (в схемах) [Электронный ресурс</w:t>
            </w:r>
            <w:proofErr w:type="gramStart"/>
            <w:r w:rsidRPr="00020EB1">
              <w:rPr>
                <w:sz w:val="24"/>
                <w:szCs w:val="24"/>
              </w:rPr>
              <w:t>] :</w:t>
            </w:r>
            <w:proofErr w:type="gramEnd"/>
            <w:r w:rsidRPr="00020EB1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40.03.01 "Юриспруденция" (квалификация (степень) "бакалавр") / Д. А. Лобачев ; под ред. В. А. Лазаревой. - 2-е изд., </w:t>
            </w:r>
            <w:proofErr w:type="spellStart"/>
            <w:r w:rsidRPr="00020EB1">
              <w:rPr>
                <w:sz w:val="24"/>
                <w:szCs w:val="24"/>
              </w:rPr>
              <w:t>перераб</w:t>
            </w:r>
            <w:proofErr w:type="spellEnd"/>
            <w:r w:rsidRPr="00020EB1">
              <w:rPr>
                <w:sz w:val="24"/>
                <w:szCs w:val="24"/>
              </w:rPr>
              <w:t xml:space="preserve">. и доп. - </w:t>
            </w:r>
            <w:proofErr w:type="gramStart"/>
            <w:r w:rsidRPr="00020EB1">
              <w:rPr>
                <w:sz w:val="24"/>
                <w:szCs w:val="24"/>
              </w:rPr>
              <w:t>Москва :</w:t>
            </w:r>
            <w:proofErr w:type="gramEnd"/>
            <w:r w:rsidRPr="00020EB1">
              <w:rPr>
                <w:sz w:val="24"/>
                <w:szCs w:val="24"/>
              </w:rPr>
              <w:t xml:space="preserve"> ИНФРА-М, 2019. - 118 с. </w:t>
            </w:r>
            <w:hyperlink r:id="rId6" w:history="1">
              <w:r w:rsidRPr="00020EB1">
                <w:rPr>
                  <w:rStyle w:val="a3"/>
                  <w:color w:val="auto"/>
                  <w:sz w:val="24"/>
                  <w:szCs w:val="24"/>
                </w:rPr>
                <w:t>http://znanium.com/go.php?id=995092</w:t>
              </w:r>
            </w:hyperlink>
          </w:p>
          <w:p w:rsidR="005D0E30" w:rsidRPr="00020EB1" w:rsidRDefault="005D0E30" w:rsidP="00E20EDF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5D0E30" w:rsidRPr="00020EB1" w:rsidRDefault="005D0E30" w:rsidP="00E20EDF">
            <w:pPr>
              <w:numPr>
                <w:ilvl w:val="1"/>
                <w:numId w:val="2"/>
              </w:numPr>
              <w:tabs>
                <w:tab w:val="clear" w:pos="1440"/>
                <w:tab w:val="left" w:pos="322"/>
                <w:tab w:val="num" w:pos="113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Миронов, Р. Г. Правоохранительные органы [Электронный ресурс</w:t>
            </w:r>
            <w:proofErr w:type="gramStart"/>
            <w:r w:rsidRPr="00020EB1">
              <w:rPr>
                <w:sz w:val="24"/>
                <w:szCs w:val="24"/>
              </w:rPr>
              <w:t>] :</w:t>
            </w:r>
            <w:proofErr w:type="gramEnd"/>
            <w:r w:rsidRPr="00020EB1">
              <w:rPr>
                <w:sz w:val="24"/>
                <w:szCs w:val="24"/>
              </w:rPr>
              <w:t xml:space="preserve"> учебное пособие для студентов средних специальных учебных заведений, обучающихся по направлению и специальности «Юриспруденция» / Р. Г. Миронов. - </w:t>
            </w:r>
            <w:proofErr w:type="gramStart"/>
            <w:r w:rsidRPr="00020EB1">
              <w:rPr>
                <w:sz w:val="24"/>
                <w:szCs w:val="24"/>
              </w:rPr>
              <w:t>Москва :</w:t>
            </w:r>
            <w:proofErr w:type="gramEnd"/>
            <w:r w:rsidRPr="00020EB1">
              <w:rPr>
                <w:sz w:val="24"/>
                <w:szCs w:val="24"/>
              </w:rPr>
              <w:t xml:space="preserve"> ФОРУМ: ИНФРА-М, 2018. - 256 с. </w:t>
            </w:r>
            <w:hyperlink r:id="rId7" w:history="1">
              <w:r w:rsidRPr="00020EB1">
                <w:rPr>
                  <w:rStyle w:val="a3"/>
                  <w:color w:val="auto"/>
                  <w:sz w:val="24"/>
                  <w:szCs w:val="24"/>
                </w:rPr>
                <w:t>http://znanium.com/go.php?id=947793</w:t>
              </w:r>
            </w:hyperlink>
          </w:p>
          <w:p w:rsidR="005D0E30" w:rsidRPr="00020EB1" w:rsidRDefault="005D0E30" w:rsidP="00E20EDF">
            <w:pPr>
              <w:numPr>
                <w:ilvl w:val="1"/>
                <w:numId w:val="2"/>
              </w:numPr>
              <w:tabs>
                <w:tab w:val="clear" w:pos="1440"/>
                <w:tab w:val="left" w:pos="322"/>
                <w:tab w:val="num" w:pos="113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Лобачев, Д. А. Прокурорский надзор в Российской Федерации (в схемах) [Электронный ресурс</w:t>
            </w:r>
            <w:proofErr w:type="gramStart"/>
            <w:r w:rsidRPr="00020EB1">
              <w:rPr>
                <w:sz w:val="24"/>
                <w:szCs w:val="24"/>
              </w:rPr>
              <w:t>] :</w:t>
            </w:r>
            <w:proofErr w:type="gramEnd"/>
            <w:r w:rsidRPr="00020EB1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40.03.01 "Юриспруденция" (квалификация (степень) "бакалавр") / Д. А. Лобачев ; под ред. В. А. Лазаревой. - 2-е изд., </w:t>
            </w:r>
            <w:proofErr w:type="spellStart"/>
            <w:r w:rsidRPr="00020EB1">
              <w:rPr>
                <w:sz w:val="24"/>
                <w:szCs w:val="24"/>
              </w:rPr>
              <w:t>перераб</w:t>
            </w:r>
            <w:proofErr w:type="spellEnd"/>
            <w:r w:rsidRPr="00020EB1">
              <w:rPr>
                <w:sz w:val="24"/>
                <w:szCs w:val="24"/>
              </w:rPr>
              <w:t xml:space="preserve">. и доп. - </w:t>
            </w:r>
            <w:proofErr w:type="gramStart"/>
            <w:r w:rsidRPr="00020EB1">
              <w:rPr>
                <w:sz w:val="24"/>
                <w:szCs w:val="24"/>
              </w:rPr>
              <w:t>Москва :</w:t>
            </w:r>
            <w:proofErr w:type="gramEnd"/>
            <w:r w:rsidRPr="00020EB1">
              <w:rPr>
                <w:sz w:val="24"/>
                <w:szCs w:val="24"/>
              </w:rPr>
              <w:t xml:space="preserve"> ИНФРА-М, 2017. - 118 с. </w:t>
            </w:r>
            <w:hyperlink r:id="rId8" w:history="1">
              <w:r w:rsidRPr="00020EB1">
                <w:rPr>
                  <w:rStyle w:val="a3"/>
                  <w:color w:val="auto"/>
                  <w:sz w:val="24"/>
                  <w:szCs w:val="24"/>
                </w:rPr>
                <w:t>http://znanium.com/go.php?id=851068</w:t>
              </w:r>
            </w:hyperlink>
          </w:p>
        </w:tc>
      </w:tr>
      <w:tr w:rsidR="00020EB1" w:rsidRPr="00020EB1" w:rsidTr="00A43F51">
        <w:tc>
          <w:tcPr>
            <w:tcW w:w="10490" w:type="dxa"/>
            <w:gridSpan w:val="3"/>
            <w:shd w:val="clear" w:color="auto" w:fill="E7E6E6"/>
          </w:tcPr>
          <w:p w:rsidR="005D0E30" w:rsidRPr="00020EB1" w:rsidRDefault="005D0E30" w:rsidP="00A43F5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D0E30" w:rsidRPr="00020EB1" w:rsidRDefault="005D0E30" w:rsidP="00A43F51">
            <w:pPr>
              <w:jc w:val="both"/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20EB1">
              <w:rPr>
                <w:sz w:val="24"/>
                <w:szCs w:val="24"/>
              </w:rPr>
              <w:t>Astra</w:t>
            </w:r>
            <w:proofErr w:type="spellEnd"/>
            <w:r w:rsidRPr="00020EB1">
              <w:rPr>
                <w:sz w:val="24"/>
                <w:szCs w:val="24"/>
              </w:rPr>
              <w:t xml:space="preserve"> </w:t>
            </w:r>
            <w:proofErr w:type="spellStart"/>
            <w:r w:rsidRPr="00020EB1">
              <w:rPr>
                <w:sz w:val="24"/>
                <w:szCs w:val="24"/>
              </w:rPr>
              <w:t>Linux</w:t>
            </w:r>
            <w:proofErr w:type="spellEnd"/>
            <w:r w:rsidRPr="00020EB1">
              <w:rPr>
                <w:sz w:val="24"/>
                <w:szCs w:val="24"/>
              </w:rPr>
              <w:t xml:space="preserve"> </w:t>
            </w:r>
            <w:proofErr w:type="spellStart"/>
            <w:r w:rsidRPr="00020EB1">
              <w:rPr>
                <w:sz w:val="24"/>
                <w:szCs w:val="24"/>
              </w:rPr>
              <w:t>Common</w:t>
            </w:r>
            <w:proofErr w:type="spellEnd"/>
            <w:r w:rsidRPr="00020EB1">
              <w:rPr>
                <w:sz w:val="24"/>
                <w:szCs w:val="24"/>
              </w:rPr>
              <w:t xml:space="preserve"> </w:t>
            </w:r>
            <w:proofErr w:type="spellStart"/>
            <w:r w:rsidRPr="00020EB1">
              <w:rPr>
                <w:sz w:val="24"/>
                <w:szCs w:val="24"/>
              </w:rPr>
              <w:t>Edition</w:t>
            </w:r>
            <w:proofErr w:type="spellEnd"/>
            <w:r w:rsidRPr="00020EB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D0E30" w:rsidRPr="00020EB1" w:rsidRDefault="005D0E30" w:rsidP="00A43F51">
            <w:pPr>
              <w:jc w:val="both"/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020EB1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</w:p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Общего доступа</w:t>
            </w:r>
          </w:p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- Справочная правовая система ГАРАНТ</w:t>
            </w:r>
          </w:p>
          <w:p w:rsidR="005D0E30" w:rsidRPr="00020EB1" w:rsidRDefault="005D0E30" w:rsidP="00A43F51">
            <w:pPr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20EB1" w:rsidRPr="00020EB1" w:rsidTr="00A43F51">
        <w:tc>
          <w:tcPr>
            <w:tcW w:w="10490" w:type="dxa"/>
            <w:gridSpan w:val="3"/>
            <w:shd w:val="clear" w:color="auto" w:fill="E7E6E6"/>
          </w:tcPr>
          <w:p w:rsidR="005D0E30" w:rsidRPr="00020EB1" w:rsidRDefault="005D0E30" w:rsidP="00A43F51">
            <w:pPr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E20E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20EB1" w:rsidRPr="00020EB1" w:rsidTr="00A43F51">
        <w:tc>
          <w:tcPr>
            <w:tcW w:w="10490" w:type="dxa"/>
            <w:gridSpan w:val="3"/>
            <w:shd w:val="clear" w:color="auto" w:fill="E7E6E6"/>
          </w:tcPr>
          <w:p w:rsidR="005D0E30" w:rsidRPr="00020EB1" w:rsidRDefault="005D0E30" w:rsidP="00A43F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0EB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20EB1" w:rsidRPr="00020EB1" w:rsidTr="00A43F51">
        <w:tc>
          <w:tcPr>
            <w:tcW w:w="10490" w:type="dxa"/>
            <w:gridSpan w:val="3"/>
          </w:tcPr>
          <w:p w:rsidR="005D0E30" w:rsidRPr="00020EB1" w:rsidRDefault="005D0E30" w:rsidP="00E20E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0E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20EDF" w:rsidRDefault="00E20EDF" w:rsidP="00E20EDF">
      <w:pPr>
        <w:ind w:left="-284"/>
        <w:rPr>
          <w:sz w:val="24"/>
        </w:rPr>
      </w:pPr>
    </w:p>
    <w:p w:rsidR="00E20EDF" w:rsidRDefault="00E20EDF" w:rsidP="00E20EDF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 w:rsidRPr="00E20EDF">
        <w:rPr>
          <w:sz w:val="24"/>
          <w:szCs w:val="24"/>
        </w:rPr>
        <w:t>Жиляева</w:t>
      </w:r>
      <w:proofErr w:type="spellEnd"/>
      <w:r w:rsidRPr="00E20EDF">
        <w:rPr>
          <w:sz w:val="24"/>
          <w:szCs w:val="24"/>
        </w:rPr>
        <w:t xml:space="preserve"> Н</w:t>
      </w:r>
      <w:r>
        <w:rPr>
          <w:sz w:val="24"/>
          <w:szCs w:val="24"/>
        </w:rPr>
        <w:t>.</w:t>
      </w:r>
      <w:r w:rsidRPr="00E20EDF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20EDF" w:rsidRDefault="00E20EDF" w:rsidP="00E20EDF">
      <w:pPr>
        <w:ind w:left="-284"/>
        <w:rPr>
          <w:sz w:val="24"/>
        </w:rPr>
      </w:pPr>
    </w:p>
    <w:p w:rsidR="00E20EDF" w:rsidRDefault="00E20EDF" w:rsidP="00E20EDF">
      <w:pPr>
        <w:ind w:left="-284"/>
        <w:rPr>
          <w:sz w:val="24"/>
        </w:rPr>
      </w:pPr>
    </w:p>
    <w:p w:rsidR="000549A4" w:rsidRDefault="009B77AF">
      <w:bookmarkStart w:id="0" w:name="_GoBack"/>
      <w:bookmarkEnd w:id="0"/>
    </w:p>
    <w:sectPr w:rsidR="0005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20D0"/>
    <w:multiLevelType w:val="hybridMultilevel"/>
    <w:tmpl w:val="12FA435A"/>
    <w:lvl w:ilvl="0" w:tplc="A6FEE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F46E1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7D7898"/>
    <w:multiLevelType w:val="hybridMultilevel"/>
    <w:tmpl w:val="75CC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FE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C3"/>
    <w:rsid w:val="00020EB1"/>
    <w:rsid w:val="001044C3"/>
    <w:rsid w:val="005D0E30"/>
    <w:rsid w:val="008C3C82"/>
    <w:rsid w:val="00922BF8"/>
    <w:rsid w:val="00997A3C"/>
    <w:rsid w:val="009B77AF"/>
    <w:rsid w:val="00E2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CAC5"/>
  <w15:chartTrackingRefBased/>
  <w15:docId w15:val="{276F5BB5-F2B9-45AF-874C-3521C24F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0E30"/>
    <w:rPr>
      <w:rFonts w:cs="Times New Roman"/>
      <w:color w:val="0000FF"/>
      <w:u w:val="single"/>
    </w:rPr>
  </w:style>
  <w:style w:type="character" w:customStyle="1" w:styleId="FontStyle71">
    <w:name w:val="Font Style71"/>
    <w:uiPriority w:val="99"/>
    <w:rsid w:val="005D0E30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1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7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5092" TargetMode="External"/><Relationship Id="rId5" Type="http://schemas.openxmlformats.org/officeDocument/2006/relationships/hyperlink" Target="http://znanium.com/go.php?id=10166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Company>УрГЭУ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админ</cp:lastModifiedBy>
  <cp:revision>5</cp:revision>
  <dcterms:created xsi:type="dcterms:W3CDTF">2020-03-06T05:26:00Z</dcterms:created>
  <dcterms:modified xsi:type="dcterms:W3CDTF">2020-04-01T12:55:00Z</dcterms:modified>
</cp:coreProperties>
</file>