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Corporate Governance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AF1714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Theory of Economics and Corporate Governance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 w:rsidRPr="00AF1714">
              <w:rPr>
                <w:lang w:val="en-US"/>
              </w:rPr>
              <w:t xml:space="preserve">Topic 1. </w:t>
            </w:r>
            <w:r>
              <w:rPr>
                <w:lang w:val="en-US"/>
              </w:rPr>
              <w:t>Key</w:t>
            </w:r>
            <w:r w:rsidRPr="00AF1714">
              <w:rPr>
                <w:lang w:val="en-US"/>
              </w:rPr>
              <w:t xml:space="preserve"> concepts of corporate governance.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2. Problems of corporate governance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>
              <w:rPr>
                <w:lang w:val="en-US"/>
              </w:rPr>
              <w:t xml:space="preserve">Topic 3. Organizing the performance of </w:t>
            </w:r>
            <w:r w:rsidRPr="00AF1714">
              <w:rPr>
                <w:lang w:val="en-US"/>
              </w:rPr>
              <w:t>the Boards of Directors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4. Formation and development of corporate behavior norms</w:t>
            </w:r>
          </w:p>
        </w:tc>
      </w:tr>
      <w:tr w:rsidR="00AF1714" w:rsidRPr="008A13A6">
        <w:tc>
          <w:tcPr>
            <w:tcW w:w="10490" w:type="dxa"/>
            <w:gridSpan w:val="3"/>
            <w:shd w:val="clear" w:color="auto" w:fill="auto"/>
          </w:tcPr>
          <w:p w:rsidR="00AF1714" w:rsidRPr="00424C3A" w:rsidRDefault="00AF1714" w:rsidP="0064059A">
            <w:proofErr w:type="spellStart"/>
            <w:r w:rsidRPr="00424C3A">
              <w:t>Topic</w:t>
            </w:r>
            <w:proofErr w:type="spellEnd"/>
            <w:r w:rsidRPr="00424C3A">
              <w:t xml:space="preserve"> 5. </w:t>
            </w:r>
            <w:proofErr w:type="spellStart"/>
            <w:r w:rsidRPr="00424C3A">
              <w:t>Corporate</w:t>
            </w:r>
            <w:proofErr w:type="spellEnd"/>
            <w:r w:rsidRPr="00424C3A">
              <w:t xml:space="preserve"> </w:t>
            </w:r>
            <w:proofErr w:type="spellStart"/>
            <w:r w:rsidRPr="00424C3A">
              <w:t>governance</w:t>
            </w:r>
            <w:proofErr w:type="spellEnd"/>
            <w:r w:rsidRPr="00424C3A">
              <w:t xml:space="preserve"> </w:t>
            </w:r>
            <w:proofErr w:type="spellStart"/>
            <w:r w:rsidRPr="00424C3A">
              <w:t>ratings</w:t>
            </w:r>
            <w:proofErr w:type="spellEnd"/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>
              <w:rPr>
                <w:lang w:val="en-US"/>
              </w:rPr>
              <w:t xml:space="preserve">Topic 6. Risks in </w:t>
            </w:r>
            <w:r w:rsidRPr="00AF1714">
              <w:rPr>
                <w:lang w:val="en-US"/>
              </w:rPr>
              <w:t>corporate governance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 w:rsidRPr="00AF1714">
              <w:rPr>
                <w:lang w:val="en-US"/>
              </w:rPr>
              <w:t xml:space="preserve">Topic 7. The role of the state in </w:t>
            </w:r>
            <w:r>
              <w:rPr>
                <w:lang w:val="en-US"/>
              </w:rPr>
              <w:t>corporate governance</w:t>
            </w:r>
            <w:r w:rsidRPr="00AF1714">
              <w:rPr>
                <w:lang w:val="en-US"/>
              </w:rPr>
              <w:t>: problem</w:t>
            </w:r>
            <w:r>
              <w:rPr>
                <w:lang w:val="en-US"/>
              </w:rPr>
              <w:t>s of managing state-owned stock</w:t>
            </w:r>
            <w:r w:rsidRPr="00AF1714">
              <w:rPr>
                <w:lang w:val="en-US"/>
              </w:rPr>
              <w:t>, prospects for the development of state corporations</w:t>
            </w:r>
          </w:p>
        </w:tc>
      </w:tr>
      <w:tr w:rsidR="00AF1714" w:rsidRPr="00AF1714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8. Efficiency of corporate governance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8924AC" w:rsidRPr="008924AC" w:rsidRDefault="008924AC" w:rsidP="008924A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1. Веснин В. Р.,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Кафидов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В. В. Корпоративное управление.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", 2018. - 272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6080E">
              <w:rPr>
                <w:color w:val="000000"/>
                <w:sz w:val="24"/>
                <w:szCs w:val="24"/>
              </w:rPr>
              <w:t>/958374</w:t>
            </w:r>
          </w:p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>2. Дементьева А.Г. Корпоративное управление.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чебник. - Москва: Издательство "Магистр", 2018. - 496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6080E">
              <w:rPr>
                <w:color w:val="000000"/>
                <w:sz w:val="24"/>
                <w:szCs w:val="24"/>
              </w:rPr>
              <w:t>/979139</w:t>
            </w:r>
          </w:p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>3. Ткаченко И. Н. Корпоративное управление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], 2018. - 190 с.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E6080E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6080E">
              <w:rPr>
                <w:color w:val="000000"/>
                <w:sz w:val="24"/>
                <w:szCs w:val="24"/>
              </w:rPr>
              <w:t>491679.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8924AC" w:rsidRPr="00F55930" w:rsidRDefault="008924A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1. Розанова Н. М. Корпоративное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управление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>, 2017. - 339 с.</w:t>
            </w:r>
          </w:p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>2. Дементьева А.Г. Практика принятия решений в глобальном бизнесе.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чебное пособие. - Москва: Издательство "Магистр", 2014. - 336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6080E">
              <w:rPr>
                <w:color w:val="000000"/>
                <w:sz w:val="24"/>
                <w:szCs w:val="24"/>
              </w:rPr>
              <w:t>/454335</w:t>
            </w:r>
          </w:p>
          <w:p w:rsidR="008924AC" w:rsidRPr="008924AC" w:rsidRDefault="008924AC" w:rsidP="00A9654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3. Вербицкий В. Г. Из 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идеального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 реальному: Что действительно нужно компаниям для применения на практике из </w:t>
            </w:r>
            <w:proofErr w:type="spellStart"/>
            <w:r>
              <w:rPr>
                <w:color w:val="000000"/>
                <w:sz w:val="24"/>
                <w:szCs w:val="24"/>
              </w:rPr>
              <w:t>corporate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governance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best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practices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>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Альпина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, 2016. - 216 – Режим доступа: </w:t>
            </w:r>
            <w:hyperlink r:id="rId6" w:history="1">
              <w:r w:rsidRPr="00FA29E0">
                <w:rPr>
                  <w:rStyle w:val="affffffff"/>
                  <w:sz w:val="24"/>
                  <w:szCs w:val="24"/>
                </w:rPr>
                <w:t>https://znanium.com/catalog/product/912768</w:t>
              </w:r>
            </w:hyperlink>
          </w:p>
          <w:p w:rsidR="008924AC" w:rsidRPr="008924AC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Тюлин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А. Е. Корпоративное управление. Методологический инструментарий.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чебник. - Москва: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, 2019. - 216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6080E">
              <w:rPr>
                <w:color w:val="000000"/>
                <w:sz w:val="24"/>
                <w:szCs w:val="24"/>
              </w:rPr>
              <w:t>/1019338</w:t>
            </w:r>
          </w:p>
        </w:tc>
      </w:tr>
      <w:tr w:rsidR="008924AC" w:rsidRPr="00AF1714">
        <w:tc>
          <w:tcPr>
            <w:tcW w:w="10490" w:type="dxa"/>
            <w:gridSpan w:val="3"/>
            <w:shd w:val="clear" w:color="auto" w:fill="E7E6E6" w:themeFill="background2"/>
          </w:tcPr>
          <w:p w:rsidR="008924AC" w:rsidRPr="00F55930" w:rsidRDefault="008924A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8924AC" w:rsidRPr="00AF1714">
        <w:tc>
          <w:tcPr>
            <w:tcW w:w="10490" w:type="dxa"/>
            <w:gridSpan w:val="3"/>
            <w:shd w:val="clear" w:color="auto" w:fill="auto"/>
          </w:tcPr>
          <w:p w:rsidR="008924AC" w:rsidRPr="00F55930" w:rsidRDefault="008924A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F55930">
              <w:rPr>
                <w:color w:val="000000"/>
                <w:lang w:val="en-US"/>
              </w:rPr>
              <w:t xml:space="preserve">- </w:t>
            </w:r>
            <w:r w:rsidRPr="00A06CC9">
              <w:rPr>
                <w:lang w:val="en-US"/>
              </w:rPr>
              <w:t>Microsoft Windows 10.Contract No. 52/223-PO/2020 dated 13.04.2020, Act No. Tr00052345</w:t>
            </w:r>
            <w:r>
              <w:rPr>
                <w:lang w:val="en-US"/>
              </w:rPr>
              <w:t>9 dated 14.10.2020. 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30.09.2023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Office 2016.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52/223-PO/2020 dated 13.04.2020, Act No. Tr000523459 dated 14.10.2020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 </w:t>
            </w:r>
            <w:r w:rsidRPr="00A06CC9">
              <w:rPr>
                <w:lang w:val="en-US"/>
              </w:rPr>
              <w:t xml:space="preserve">30.09.2023. 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 xml:space="preserve">. 2017. License expiration: </w:t>
            </w:r>
            <w:r>
              <w:rPr>
                <w:lang w:val="en-US"/>
              </w:rPr>
              <w:t>unlimited</w:t>
            </w:r>
          </w:p>
          <w:p w:rsidR="008924AC" w:rsidRPr="00F55930" w:rsidRDefault="008924A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8924AC" w:rsidRPr="00F55930" w:rsidRDefault="008924A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924AC" w:rsidRPr="00F55930" w:rsidRDefault="008924AC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8924AC" w:rsidRPr="00F55930" w:rsidRDefault="008924A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lastRenderedPageBreak/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8924AC">
        <w:rPr>
          <w:sz w:val="24"/>
          <w:szCs w:val="24"/>
          <w:lang w:val="en-US"/>
        </w:rPr>
        <w:t>Irina Tkachenko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F0C80"/>
    <w:rsid w:val="00104A11"/>
    <w:rsid w:val="001323A2"/>
    <w:rsid w:val="003140BB"/>
    <w:rsid w:val="0035167C"/>
    <w:rsid w:val="0038123E"/>
    <w:rsid w:val="004E44EF"/>
    <w:rsid w:val="004F4205"/>
    <w:rsid w:val="00535247"/>
    <w:rsid w:val="006E789F"/>
    <w:rsid w:val="008924AC"/>
    <w:rsid w:val="008A13A6"/>
    <w:rsid w:val="00966874"/>
    <w:rsid w:val="00A26585"/>
    <w:rsid w:val="00A846D1"/>
    <w:rsid w:val="00AF1714"/>
    <w:rsid w:val="00B20250"/>
    <w:rsid w:val="00BC54A9"/>
    <w:rsid w:val="00D44A0C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8924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912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2021-10-23T08:34:00Z</dcterms:created>
  <dcterms:modified xsi:type="dcterms:W3CDTF">2021-10-23T08:41:00Z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