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235" w:type="dxa"/>
        <w:jc w:val="center"/>
        <w:tblLook w:val="04A0" w:firstRow="1" w:lastRow="0" w:firstColumn="1" w:lastColumn="0" w:noHBand="0" w:noVBand="1"/>
      </w:tblPr>
      <w:tblGrid>
        <w:gridCol w:w="4101"/>
        <w:gridCol w:w="1056"/>
        <w:gridCol w:w="5078"/>
      </w:tblGrid>
      <w:tr w:rsidR="000C752C" w:rsidRPr="000C752C" w:rsidTr="00F467D5">
        <w:trPr>
          <w:jc w:val="center"/>
        </w:trPr>
        <w:tc>
          <w:tcPr>
            <w:tcW w:w="4126" w:type="dxa"/>
            <w:shd w:val="clear" w:color="auto" w:fill="E7E6E6" w:themeFill="background2"/>
          </w:tcPr>
          <w:p w:rsidR="0075328A" w:rsidRPr="000C752C" w:rsidRDefault="009B60C5" w:rsidP="0075328A">
            <w:pPr>
              <w:rPr>
                <w:b/>
                <w:sz w:val="24"/>
                <w:szCs w:val="24"/>
              </w:rPr>
            </w:pPr>
            <w:r w:rsidRPr="000C752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109" w:type="dxa"/>
            <w:gridSpan w:val="2"/>
          </w:tcPr>
          <w:p w:rsidR="0075328A" w:rsidRPr="000C752C" w:rsidRDefault="00477F0C" w:rsidP="000C752C">
            <w:pPr>
              <w:rPr>
                <w:b/>
                <w:sz w:val="24"/>
                <w:szCs w:val="24"/>
              </w:rPr>
            </w:pPr>
            <w:r w:rsidRPr="000C752C">
              <w:rPr>
                <w:b/>
                <w:sz w:val="24"/>
                <w:szCs w:val="24"/>
              </w:rPr>
              <w:t xml:space="preserve">Технология формирования стратегии управления </w:t>
            </w:r>
            <w:r w:rsidR="000C752C" w:rsidRPr="000C752C">
              <w:rPr>
                <w:b/>
                <w:sz w:val="24"/>
                <w:szCs w:val="24"/>
              </w:rPr>
              <w:t>персоналом</w:t>
            </w:r>
          </w:p>
        </w:tc>
      </w:tr>
      <w:tr w:rsidR="000C752C" w:rsidRPr="000C752C" w:rsidTr="00F467D5">
        <w:trPr>
          <w:jc w:val="center"/>
        </w:trPr>
        <w:tc>
          <w:tcPr>
            <w:tcW w:w="4126" w:type="dxa"/>
            <w:shd w:val="clear" w:color="auto" w:fill="E7E6E6" w:themeFill="background2"/>
          </w:tcPr>
          <w:p w:rsidR="00A30025" w:rsidRPr="000C752C" w:rsidRDefault="00A30025" w:rsidP="009B60C5">
            <w:pPr>
              <w:rPr>
                <w:b/>
                <w:sz w:val="24"/>
                <w:szCs w:val="24"/>
              </w:rPr>
            </w:pPr>
            <w:r w:rsidRPr="000C752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0C752C" w:rsidRDefault="00A30025" w:rsidP="00E9078C">
            <w:pPr>
              <w:rPr>
                <w:sz w:val="24"/>
                <w:szCs w:val="24"/>
              </w:rPr>
            </w:pPr>
            <w:r w:rsidRPr="000C752C">
              <w:rPr>
                <w:sz w:val="24"/>
                <w:szCs w:val="24"/>
              </w:rPr>
              <w:t>38.03.0</w:t>
            </w:r>
            <w:r w:rsidR="00E9078C" w:rsidRPr="000C752C">
              <w:rPr>
                <w:sz w:val="24"/>
                <w:szCs w:val="24"/>
              </w:rPr>
              <w:t>3</w:t>
            </w:r>
          </w:p>
        </w:tc>
        <w:tc>
          <w:tcPr>
            <w:tcW w:w="5123" w:type="dxa"/>
          </w:tcPr>
          <w:p w:rsidR="00A30025" w:rsidRPr="000C752C" w:rsidRDefault="00E9078C" w:rsidP="00230905">
            <w:pPr>
              <w:rPr>
                <w:sz w:val="24"/>
                <w:szCs w:val="24"/>
              </w:rPr>
            </w:pPr>
            <w:r w:rsidRPr="000C752C">
              <w:rPr>
                <w:sz w:val="24"/>
                <w:szCs w:val="24"/>
              </w:rPr>
              <w:t>Управление персоналом</w:t>
            </w:r>
          </w:p>
        </w:tc>
      </w:tr>
      <w:tr w:rsidR="000C752C" w:rsidRPr="000C752C" w:rsidTr="00F467D5">
        <w:trPr>
          <w:jc w:val="center"/>
        </w:trPr>
        <w:tc>
          <w:tcPr>
            <w:tcW w:w="4126" w:type="dxa"/>
            <w:shd w:val="clear" w:color="auto" w:fill="E7E6E6" w:themeFill="background2"/>
          </w:tcPr>
          <w:p w:rsidR="009B60C5" w:rsidRPr="000C752C" w:rsidRDefault="009B60C5" w:rsidP="009B60C5">
            <w:pPr>
              <w:rPr>
                <w:b/>
                <w:sz w:val="24"/>
                <w:szCs w:val="24"/>
              </w:rPr>
            </w:pPr>
            <w:r w:rsidRPr="000C752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109" w:type="dxa"/>
            <w:gridSpan w:val="2"/>
          </w:tcPr>
          <w:p w:rsidR="009B60C5" w:rsidRPr="000C752C" w:rsidRDefault="00E9078C" w:rsidP="00230905">
            <w:pPr>
              <w:rPr>
                <w:sz w:val="24"/>
                <w:szCs w:val="24"/>
              </w:rPr>
            </w:pPr>
            <w:r w:rsidRPr="000C752C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0C752C" w:rsidRPr="000C752C" w:rsidTr="00F467D5">
        <w:trPr>
          <w:jc w:val="center"/>
        </w:trPr>
        <w:tc>
          <w:tcPr>
            <w:tcW w:w="4126" w:type="dxa"/>
            <w:shd w:val="clear" w:color="auto" w:fill="E7E6E6" w:themeFill="background2"/>
          </w:tcPr>
          <w:p w:rsidR="00230905" w:rsidRPr="000C752C" w:rsidRDefault="00230905" w:rsidP="009B60C5">
            <w:pPr>
              <w:rPr>
                <w:b/>
                <w:sz w:val="24"/>
                <w:szCs w:val="24"/>
              </w:rPr>
            </w:pPr>
            <w:r w:rsidRPr="000C752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109" w:type="dxa"/>
            <w:gridSpan w:val="2"/>
          </w:tcPr>
          <w:p w:rsidR="00230905" w:rsidRPr="000C752C" w:rsidRDefault="00230905" w:rsidP="009B60C5">
            <w:pPr>
              <w:rPr>
                <w:sz w:val="24"/>
                <w:szCs w:val="24"/>
              </w:rPr>
            </w:pPr>
            <w:r w:rsidRPr="000C752C">
              <w:rPr>
                <w:sz w:val="24"/>
                <w:szCs w:val="24"/>
              </w:rPr>
              <w:t>8 з.е.</w:t>
            </w:r>
          </w:p>
        </w:tc>
      </w:tr>
      <w:tr w:rsidR="000C752C" w:rsidRPr="000C752C" w:rsidTr="00F467D5">
        <w:trPr>
          <w:jc w:val="center"/>
        </w:trPr>
        <w:tc>
          <w:tcPr>
            <w:tcW w:w="4126" w:type="dxa"/>
            <w:shd w:val="clear" w:color="auto" w:fill="E7E6E6" w:themeFill="background2"/>
          </w:tcPr>
          <w:p w:rsidR="009B60C5" w:rsidRPr="000C752C" w:rsidRDefault="009B60C5" w:rsidP="009B60C5">
            <w:pPr>
              <w:rPr>
                <w:b/>
                <w:sz w:val="24"/>
                <w:szCs w:val="24"/>
              </w:rPr>
            </w:pPr>
            <w:r w:rsidRPr="000C752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109" w:type="dxa"/>
            <w:gridSpan w:val="2"/>
          </w:tcPr>
          <w:p w:rsidR="00A87E31" w:rsidRDefault="00A87E31" w:rsidP="00F4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0C752C" w:rsidRDefault="00230905" w:rsidP="00F467D5">
            <w:pPr>
              <w:rPr>
                <w:sz w:val="24"/>
                <w:szCs w:val="24"/>
              </w:rPr>
            </w:pPr>
            <w:r w:rsidRPr="000C752C">
              <w:rPr>
                <w:sz w:val="24"/>
                <w:szCs w:val="24"/>
              </w:rPr>
              <w:t>Экзамен</w:t>
            </w:r>
            <w:r w:rsidR="00CB2C49" w:rsidRPr="000C752C">
              <w:rPr>
                <w:sz w:val="24"/>
                <w:szCs w:val="24"/>
              </w:rPr>
              <w:t xml:space="preserve"> </w:t>
            </w:r>
          </w:p>
        </w:tc>
      </w:tr>
      <w:tr w:rsidR="000C752C" w:rsidRPr="000C752C" w:rsidTr="00F467D5">
        <w:trPr>
          <w:jc w:val="center"/>
        </w:trPr>
        <w:tc>
          <w:tcPr>
            <w:tcW w:w="4126" w:type="dxa"/>
            <w:shd w:val="clear" w:color="auto" w:fill="E7E6E6" w:themeFill="background2"/>
          </w:tcPr>
          <w:p w:rsidR="00CB2C49" w:rsidRPr="000C752C" w:rsidRDefault="00CB2C49" w:rsidP="00CB2C49">
            <w:pPr>
              <w:rPr>
                <w:b/>
                <w:sz w:val="24"/>
                <w:szCs w:val="24"/>
              </w:rPr>
            </w:pPr>
            <w:r w:rsidRPr="000C752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109" w:type="dxa"/>
            <w:gridSpan w:val="2"/>
          </w:tcPr>
          <w:p w:rsidR="00CB2C49" w:rsidRPr="000C752C" w:rsidRDefault="000C752C" w:rsidP="00E9078C">
            <w:pPr>
              <w:rPr>
                <w:sz w:val="24"/>
                <w:szCs w:val="24"/>
                <w:highlight w:val="yellow"/>
              </w:rPr>
            </w:pPr>
            <w:r w:rsidRPr="000C752C">
              <w:rPr>
                <w:sz w:val="24"/>
                <w:szCs w:val="24"/>
              </w:rPr>
              <w:t>Э</w:t>
            </w:r>
            <w:r w:rsidR="00E9078C" w:rsidRPr="000C752C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0C752C" w:rsidRPr="000C752C" w:rsidTr="00F467D5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0C752C" w:rsidRDefault="00CB2C49" w:rsidP="000C752C">
            <w:pPr>
              <w:rPr>
                <w:b/>
                <w:sz w:val="24"/>
                <w:szCs w:val="24"/>
              </w:rPr>
            </w:pPr>
            <w:r w:rsidRPr="000C752C">
              <w:rPr>
                <w:b/>
                <w:sz w:val="24"/>
                <w:szCs w:val="24"/>
              </w:rPr>
              <w:t>Крат</w:t>
            </w:r>
            <w:r w:rsidR="000C752C" w:rsidRPr="000C752C">
              <w:rPr>
                <w:b/>
                <w:sz w:val="24"/>
                <w:szCs w:val="24"/>
              </w:rPr>
              <w:t>к</w:t>
            </w:r>
            <w:r w:rsidRPr="000C752C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C752C" w:rsidRPr="000C752C" w:rsidTr="00F467D5">
        <w:trPr>
          <w:jc w:val="center"/>
        </w:trPr>
        <w:tc>
          <w:tcPr>
            <w:tcW w:w="10235" w:type="dxa"/>
            <w:gridSpan w:val="3"/>
          </w:tcPr>
          <w:p w:rsidR="005230C1" w:rsidRPr="000C752C" w:rsidRDefault="005230C1" w:rsidP="005219D4">
            <w:pPr>
              <w:tabs>
                <w:tab w:val="left" w:pos="618"/>
              </w:tabs>
              <w:rPr>
                <w:sz w:val="24"/>
                <w:szCs w:val="24"/>
              </w:rPr>
            </w:pPr>
            <w:r w:rsidRPr="000C752C">
              <w:rPr>
                <w:sz w:val="24"/>
                <w:szCs w:val="24"/>
              </w:rPr>
              <w:t>Тема 1. Кадровая стратегия</w:t>
            </w:r>
            <w:r w:rsidR="00477F0C" w:rsidRPr="000C752C">
              <w:rPr>
                <w:sz w:val="24"/>
                <w:szCs w:val="24"/>
              </w:rPr>
              <w:t>: основные понятия, цели и задачи</w:t>
            </w:r>
          </w:p>
        </w:tc>
      </w:tr>
      <w:tr w:rsidR="000C752C" w:rsidRPr="000C752C" w:rsidTr="00F467D5">
        <w:trPr>
          <w:jc w:val="center"/>
        </w:trPr>
        <w:tc>
          <w:tcPr>
            <w:tcW w:w="10235" w:type="dxa"/>
            <w:gridSpan w:val="3"/>
          </w:tcPr>
          <w:p w:rsidR="0034463B" w:rsidRPr="000C752C" w:rsidRDefault="0034463B" w:rsidP="005219D4">
            <w:pPr>
              <w:pStyle w:val="Default"/>
              <w:rPr>
                <w:color w:val="auto"/>
              </w:rPr>
            </w:pPr>
            <w:r w:rsidRPr="000C752C">
              <w:rPr>
                <w:color w:val="auto"/>
              </w:rPr>
              <w:t xml:space="preserve">Тема 2. Видение, миссия и стратегические цели компании </w:t>
            </w:r>
          </w:p>
        </w:tc>
      </w:tr>
      <w:tr w:rsidR="000C752C" w:rsidRPr="000C752C" w:rsidTr="00F467D5">
        <w:trPr>
          <w:jc w:val="center"/>
        </w:trPr>
        <w:tc>
          <w:tcPr>
            <w:tcW w:w="10235" w:type="dxa"/>
            <w:gridSpan w:val="3"/>
          </w:tcPr>
          <w:p w:rsidR="0034463B" w:rsidRPr="000C752C" w:rsidRDefault="0034463B" w:rsidP="005219D4">
            <w:pPr>
              <w:pStyle w:val="Default"/>
              <w:rPr>
                <w:color w:val="auto"/>
              </w:rPr>
            </w:pPr>
            <w:r w:rsidRPr="000C752C">
              <w:rPr>
                <w:color w:val="auto"/>
              </w:rPr>
              <w:t xml:space="preserve">Тема 3. Источники информации для стратегического анализа </w:t>
            </w:r>
          </w:p>
        </w:tc>
      </w:tr>
      <w:tr w:rsidR="000C752C" w:rsidRPr="000C752C" w:rsidTr="00F467D5">
        <w:trPr>
          <w:jc w:val="center"/>
        </w:trPr>
        <w:tc>
          <w:tcPr>
            <w:tcW w:w="10235" w:type="dxa"/>
            <w:gridSpan w:val="3"/>
          </w:tcPr>
          <w:p w:rsidR="0034463B" w:rsidRPr="000C752C" w:rsidRDefault="0034463B" w:rsidP="005219D4">
            <w:pPr>
              <w:pStyle w:val="Default"/>
              <w:rPr>
                <w:color w:val="auto"/>
              </w:rPr>
            </w:pPr>
            <w:r w:rsidRPr="000C752C">
              <w:rPr>
                <w:color w:val="auto"/>
              </w:rPr>
              <w:t xml:space="preserve">Тема 4. Методы стратегического анализа </w:t>
            </w:r>
          </w:p>
        </w:tc>
      </w:tr>
      <w:tr w:rsidR="000C752C" w:rsidRPr="000C752C" w:rsidTr="00F467D5">
        <w:trPr>
          <w:jc w:val="center"/>
        </w:trPr>
        <w:tc>
          <w:tcPr>
            <w:tcW w:w="10235" w:type="dxa"/>
            <w:gridSpan w:val="3"/>
          </w:tcPr>
          <w:p w:rsidR="0034463B" w:rsidRPr="000C752C" w:rsidRDefault="0034463B" w:rsidP="005230C1">
            <w:pPr>
              <w:ind w:left="34" w:hanging="34"/>
              <w:rPr>
                <w:sz w:val="24"/>
                <w:szCs w:val="24"/>
              </w:rPr>
            </w:pPr>
            <w:r w:rsidRPr="000C752C">
              <w:rPr>
                <w:sz w:val="24"/>
                <w:szCs w:val="24"/>
              </w:rPr>
              <w:t>Тема 5. Разработка  стратегии управления персоналом</w:t>
            </w:r>
          </w:p>
        </w:tc>
      </w:tr>
      <w:tr w:rsidR="000C752C" w:rsidRPr="000C752C" w:rsidTr="00F467D5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34463B" w:rsidRPr="000C752C" w:rsidRDefault="0034463B" w:rsidP="00F467D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752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C752C" w:rsidRPr="000C752C" w:rsidTr="00F467D5">
        <w:trPr>
          <w:jc w:val="center"/>
        </w:trPr>
        <w:tc>
          <w:tcPr>
            <w:tcW w:w="10235" w:type="dxa"/>
            <w:gridSpan w:val="3"/>
          </w:tcPr>
          <w:p w:rsidR="0034463B" w:rsidRPr="000C752C" w:rsidRDefault="00F467D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752C">
              <w:rPr>
                <w:b/>
                <w:sz w:val="24"/>
                <w:szCs w:val="24"/>
              </w:rPr>
              <w:t>Основная литература</w:t>
            </w:r>
          </w:p>
          <w:p w:rsidR="0034463B" w:rsidRPr="000C752C" w:rsidRDefault="0034463B" w:rsidP="00790DB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53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752C">
              <w:rPr>
                <w:kern w:val="0"/>
                <w:sz w:val="24"/>
                <w:szCs w:val="24"/>
              </w:rPr>
      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8" w:history="1">
              <w:r w:rsidRPr="000C752C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http://znanium.com/go.php?id=1003212</w:t>
              </w:r>
            </w:hyperlink>
          </w:p>
          <w:p w:rsidR="0034463B" w:rsidRPr="000C752C" w:rsidRDefault="0034463B" w:rsidP="00790DB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53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752C">
              <w:rPr>
                <w:kern w:val="0"/>
                <w:sz w:val="24"/>
                <w:szCs w:val="24"/>
              </w:rPr>
      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 </w:t>
            </w:r>
            <w:hyperlink r:id="rId9" w:history="1">
              <w:r w:rsidRPr="000C752C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http://znanium.com/go.php?id=1013993</w:t>
              </w:r>
            </w:hyperlink>
          </w:p>
          <w:p w:rsidR="0034463B" w:rsidRPr="000C752C" w:rsidRDefault="0034463B" w:rsidP="00790DB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53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752C">
              <w:rPr>
                <w:kern w:val="0"/>
                <w:sz w:val="24"/>
                <w:szCs w:val="24"/>
              </w:rPr>
              <w:t>Управление персоналом в России: новые функции и новое в функциях [Электронный ресурс] : монография / [А. Я. Кибанов [и др.] ; под ред. И. Б. Дураковой ; Науч. шк. проф. А. Я. Кибанова. Кн. 4. - Москва : ИНФРА-М, 2018. - 242 с. </w:t>
            </w:r>
            <w:hyperlink r:id="rId10" w:history="1">
              <w:r w:rsidRPr="000C752C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http://znanium.com/go.php?id=959865</w:t>
              </w:r>
            </w:hyperlink>
          </w:p>
          <w:p w:rsidR="0034463B" w:rsidRPr="000C752C" w:rsidRDefault="0034463B" w:rsidP="00F467D5">
            <w:pPr>
              <w:tabs>
                <w:tab w:val="left" w:pos="195"/>
                <w:tab w:val="left" w:pos="253"/>
              </w:tabs>
              <w:jc w:val="both"/>
              <w:rPr>
                <w:b/>
                <w:sz w:val="24"/>
                <w:szCs w:val="24"/>
              </w:rPr>
            </w:pPr>
            <w:r w:rsidRPr="000C752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467D5" w:rsidRPr="000C752C" w:rsidRDefault="00F467D5" w:rsidP="00790DB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53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752C">
              <w:rPr>
                <w:kern w:val="0"/>
                <w:sz w:val="24"/>
                <w:szCs w:val="24"/>
              </w:rPr>
              <w:t>Одегов, Юрий Геннадьевич. </w:t>
            </w:r>
            <w:r w:rsidRPr="000C752C">
              <w:rPr>
                <w:bCs/>
                <w:kern w:val="0"/>
                <w:sz w:val="24"/>
                <w:szCs w:val="24"/>
              </w:rPr>
              <w:t>Кадровая</w:t>
            </w:r>
            <w:r w:rsidRPr="000C752C">
              <w:rPr>
                <w:kern w:val="0"/>
                <w:sz w:val="24"/>
                <w:szCs w:val="24"/>
              </w:rPr>
              <w:t> </w:t>
            </w:r>
            <w:r w:rsidRPr="000C752C">
              <w:rPr>
                <w:bCs/>
                <w:kern w:val="0"/>
                <w:sz w:val="24"/>
                <w:szCs w:val="24"/>
              </w:rPr>
              <w:t>политика</w:t>
            </w:r>
            <w:r w:rsidRPr="000C752C">
              <w:rPr>
                <w:kern w:val="0"/>
                <w:sz w:val="24"/>
                <w:szCs w:val="24"/>
              </w:rPr>
              <w:t> и кадровое планирование [Текст] : учебник и практикум для академического бакалавриата : для студентов вузов, обучающихся по экономическим направлениям : [в 2 ч.]. Ч. 1. - Москва : Юрайт, 2016. - 202 с. 7экз.</w:t>
            </w:r>
          </w:p>
          <w:p w:rsidR="0034463B" w:rsidRPr="000C752C" w:rsidRDefault="0034463B" w:rsidP="00790DB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53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752C">
              <w:rPr>
                <w:kern w:val="0"/>
                <w:sz w:val="24"/>
                <w:szCs w:val="24"/>
              </w:rPr>
              <w:t>Вдовина, О. А. Стратегия кадрового менеджмента [Электронный ресурс] : учебное пособие для обучающихся по программам высшего образования по направлению подготовки 38.04.02 «Менеджмент» (квалификация (степень) «магистр») / О. А. Вдовина, С. Д. Резник, О. А. Сазыкина ; под общ. ред. С. Д. Резника ; М-во образования и науки Рос. Федерации, Пензен. гос. ун-т архитектуры и стр-ва. - Москва : ИНФРА-М, 2019. - 167 с. </w:t>
            </w:r>
            <w:hyperlink r:id="rId11" w:history="1">
              <w:r w:rsidRPr="000C752C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http://znanium.com/go.php?id=1014728</w:t>
              </w:r>
            </w:hyperlink>
          </w:p>
          <w:p w:rsidR="0034463B" w:rsidRPr="000C752C" w:rsidRDefault="0034463B" w:rsidP="00790DB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53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752C">
              <w:rPr>
                <w:kern w:val="0"/>
                <w:sz w:val="24"/>
                <w:szCs w:val="24"/>
              </w:rPr>
              <w:t>Кузьмина, Н. М. </w:t>
            </w:r>
            <w:r w:rsidRPr="000C752C">
              <w:rPr>
                <w:bCs/>
                <w:kern w:val="0"/>
                <w:sz w:val="24"/>
                <w:szCs w:val="24"/>
              </w:rPr>
              <w:t>Кадровая</w:t>
            </w:r>
            <w:r w:rsidRPr="000C752C">
              <w:rPr>
                <w:kern w:val="0"/>
                <w:sz w:val="24"/>
                <w:szCs w:val="24"/>
              </w:rPr>
              <w:t> </w:t>
            </w:r>
            <w:r w:rsidRPr="000C752C">
              <w:rPr>
                <w:bCs/>
                <w:kern w:val="0"/>
                <w:sz w:val="24"/>
                <w:szCs w:val="24"/>
              </w:rPr>
              <w:t>политика</w:t>
            </w:r>
            <w:r w:rsidRPr="000C752C">
              <w:rPr>
                <w:kern w:val="0"/>
                <w:sz w:val="24"/>
                <w:szCs w:val="24"/>
              </w:rPr>
              <w:t> корпорации [Электронный ресурс] : монография / Н. М. Кузьмина. - Москва : ИНФРА-М, 2019. - 167 с. </w:t>
            </w:r>
            <w:hyperlink r:id="rId12" w:history="1">
              <w:r w:rsidRPr="000C752C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http://znanium.com/go.php?id=991845</w:t>
              </w:r>
            </w:hyperlink>
          </w:p>
          <w:p w:rsidR="0034463B" w:rsidRPr="000C752C" w:rsidRDefault="0034463B" w:rsidP="00790DB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53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0C752C">
              <w:rPr>
                <w:kern w:val="0"/>
                <w:sz w:val="24"/>
                <w:szCs w:val="24"/>
              </w:rPr>
              <w:t>Чуланова, О. Л. Кадровый консалтинг [Электронный ресурс] : учебник для студентов вузов, обучающихся по направлениям подготовки 38.04.03 «Управление персоналом», 38.04.02 «Менеджмент», 38.04.04 «Государственное и муниципальное управление» (квалификация (степень) «магистр») / О. Л. Чуланова. - Москва : ИНФРА-М, 2019. - 358 с. </w:t>
            </w:r>
            <w:hyperlink r:id="rId13" w:history="1">
              <w:r w:rsidRPr="000C752C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http://znanium.com/go.php?id=982188</w:t>
              </w:r>
            </w:hyperlink>
          </w:p>
        </w:tc>
      </w:tr>
      <w:tr w:rsidR="000C752C" w:rsidRPr="000C752C" w:rsidTr="00F467D5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34463B" w:rsidRPr="000C752C" w:rsidRDefault="0034463B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C752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C752C" w:rsidRPr="000C752C" w:rsidTr="00F467D5">
        <w:trPr>
          <w:jc w:val="center"/>
        </w:trPr>
        <w:tc>
          <w:tcPr>
            <w:tcW w:w="10235" w:type="dxa"/>
            <w:gridSpan w:val="3"/>
          </w:tcPr>
          <w:p w:rsidR="0034463B" w:rsidRPr="000C752C" w:rsidRDefault="0034463B" w:rsidP="00CB2C49">
            <w:pPr>
              <w:rPr>
                <w:b/>
                <w:sz w:val="24"/>
                <w:szCs w:val="24"/>
              </w:rPr>
            </w:pPr>
            <w:r w:rsidRPr="000C752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4463B" w:rsidRPr="000C752C" w:rsidRDefault="0034463B" w:rsidP="00CB2C49">
            <w:pPr>
              <w:jc w:val="both"/>
              <w:rPr>
                <w:sz w:val="24"/>
                <w:szCs w:val="24"/>
              </w:rPr>
            </w:pPr>
            <w:r w:rsidRPr="000C752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4463B" w:rsidRPr="000C752C" w:rsidRDefault="0034463B" w:rsidP="00CB2C49">
            <w:pPr>
              <w:jc w:val="both"/>
              <w:rPr>
                <w:sz w:val="24"/>
                <w:szCs w:val="24"/>
              </w:rPr>
            </w:pPr>
            <w:r w:rsidRPr="000C752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4463B" w:rsidRPr="000C752C" w:rsidRDefault="0034463B" w:rsidP="008C1617">
            <w:pPr>
              <w:jc w:val="both"/>
              <w:rPr>
                <w:b/>
                <w:sz w:val="24"/>
                <w:szCs w:val="24"/>
              </w:rPr>
            </w:pPr>
            <w:r w:rsidRPr="000C752C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4463B" w:rsidRPr="000C752C" w:rsidRDefault="0034463B" w:rsidP="00CB2C49">
            <w:pPr>
              <w:rPr>
                <w:sz w:val="24"/>
                <w:szCs w:val="24"/>
              </w:rPr>
            </w:pPr>
            <w:r w:rsidRPr="000C752C">
              <w:rPr>
                <w:sz w:val="24"/>
                <w:szCs w:val="24"/>
              </w:rPr>
              <w:t>Общего доступа</w:t>
            </w:r>
          </w:p>
          <w:p w:rsidR="0034463B" w:rsidRPr="000C752C" w:rsidRDefault="0034463B" w:rsidP="00CB2C49">
            <w:pPr>
              <w:rPr>
                <w:sz w:val="24"/>
                <w:szCs w:val="24"/>
              </w:rPr>
            </w:pPr>
            <w:r w:rsidRPr="000C752C">
              <w:rPr>
                <w:sz w:val="24"/>
                <w:szCs w:val="24"/>
              </w:rPr>
              <w:t>- Справочная правовая система ГАРАНТ</w:t>
            </w:r>
          </w:p>
          <w:p w:rsidR="0034463B" w:rsidRPr="000C752C" w:rsidRDefault="0034463B" w:rsidP="00CB2C49">
            <w:pPr>
              <w:rPr>
                <w:sz w:val="24"/>
                <w:szCs w:val="24"/>
              </w:rPr>
            </w:pPr>
            <w:r w:rsidRPr="000C752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C752C" w:rsidRPr="000C752C" w:rsidTr="00F467D5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34463B" w:rsidRPr="000C752C" w:rsidRDefault="0034463B" w:rsidP="00E9078C">
            <w:pPr>
              <w:rPr>
                <w:b/>
                <w:sz w:val="24"/>
                <w:szCs w:val="24"/>
              </w:rPr>
            </w:pPr>
            <w:r w:rsidRPr="000C752C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0C752C" w:rsidRPr="000C752C" w:rsidTr="00F467D5">
        <w:trPr>
          <w:jc w:val="center"/>
        </w:trPr>
        <w:tc>
          <w:tcPr>
            <w:tcW w:w="10235" w:type="dxa"/>
            <w:gridSpan w:val="3"/>
          </w:tcPr>
          <w:p w:rsidR="0034463B" w:rsidRPr="000C752C" w:rsidRDefault="0034463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752C">
              <w:rPr>
                <w:sz w:val="24"/>
                <w:szCs w:val="24"/>
              </w:rPr>
              <w:t>Документационное обеспечение управления персоналом</w:t>
            </w:r>
          </w:p>
        </w:tc>
      </w:tr>
      <w:tr w:rsidR="000C752C" w:rsidRPr="000C752C" w:rsidTr="00F467D5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34463B" w:rsidRPr="000C752C" w:rsidRDefault="0034463B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752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C752C" w:rsidRPr="000C752C" w:rsidTr="00F467D5">
        <w:trPr>
          <w:jc w:val="center"/>
        </w:trPr>
        <w:tc>
          <w:tcPr>
            <w:tcW w:w="10235" w:type="dxa"/>
            <w:gridSpan w:val="3"/>
          </w:tcPr>
          <w:p w:rsidR="0034463B" w:rsidRPr="000C752C" w:rsidRDefault="0034463B" w:rsidP="00E9078C">
            <w:pPr>
              <w:rPr>
                <w:sz w:val="24"/>
                <w:szCs w:val="24"/>
              </w:rPr>
            </w:pPr>
            <w:r w:rsidRPr="000C752C">
              <w:rPr>
                <w:sz w:val="24"/>
                <w:szCs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F41493" w:rsidRPr="0061508B" w:rsidRDefault="00F41493" w:rsidP="00F467D5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9A0C16">
        <w:rPr>
          <w:sz w:val="24"/>
          <w:szCs w:val="24"/>
        </w:rPr>
        <w:t xml:space="preserve"> </w:t>
      </w:r>
      <w:r w:rsidR="009A0C16">
        <w:rPr>
          <w:sz w:val="24"/>
          <w:szCs w:val="24"/>
        </w:rPr>
        <w:t>Долженко Р.А.,</w:t>
      </w:r>
      <w:r w:rsidR="009A0C16">
        <w:rPr>
          <w:sz w:val="24"/>
          <w:szCs w:val="24"/>
        </w:rPr>
        <w:t xml:space="preserve"> </w:t>
      </w:r>
      <w:r w:rsidR="00380B08">
        <w:rPr>
          <w:sz w:val="24"/>
          <w:szCs w:val="24"/>
        </w:rPr>
        <w:t>Е.Е. Лагутина</w:t>
      </w:r>
    </w:p>
    <w:p w:rsidR="00F41493" w:rsidRDefault="00F41493" w:rsidP="00F467D5">
      <w:pPr>
        <w:rPr>
          <w:sz w:val="24"/>
          <w:szCs w:val="24"/>
        </w:rPr>
      </w:pPr>
    </w:p>
    <w:p w:rsidR="00F41493" w:rsidRDefault="00F41493" w:rsidP="00F467D5">
      <w:pPr>
        <w:rPr>
          <w:sz w:val="24"/>
          <w:szCs w:val="24"/>
        </w:rPr>
      </w:pPr>
    </w:p>
    <w:p w:rsidR="009A0C16" w:rsidRDefault="009A0C16" w:rsidP="009A0C16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9A0C16" w:rsidRDefault="009A0C16" w:rsidP="009A0C16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A0C16" w:rsidRDefault="009A0C16" w:rsidP="009A0C16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9A0C16" w:rsidRDefault="009A0C16" w:rsidP="009A0C16">
      <w:pPr>
        <w:rPr>
          <w:sz w:val="24"/>
        </w:rPr>
      </w:pPr>
      <w:r>
        <w:rPr>
          <w:sz w:val="24"/>
        </w:rPr>
        <w:t>Управление персоналом,</w:t>
      </w:r>
    </w:p>
    <w:p w:rsidR="009A0C16" w:rsidRDefault="009A0C16" w:rsidP="009A0C16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230905" w:rsidRDefault="00230905" w:rsidP="00644738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BB" w:rsidRDefault="00790DBB">
      <w:r>
        <w:separator/>
      </w:r>
    </w:p>
  </w:endnote>
  <w:endnote w:type="continuationSeparator" w:id="0">
    <w:p w:rsidR="00790DBB" w:rsidRDefault="0079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BB" w:rsidRDefault="00790DBB">
      <w:r>
        <w:separator/>
      </w:r>
    </w:p>
  </w:footnote>
  <w:footnote w:type="continuationSeparator" w:id="0">
    <w:p w:rsidR="00790DBB" w:rsidRDefault="0079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927184"/>
    <w:multiLevelType w:val="multilevel"/>
    <w:tmpl w:val="2398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513C2C"/>
    <w:multiLevelType w:val="multilevel"/>
    <w:tmpl w:val="2398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19"/>
  </w:num>
  <w:num w:numId="33">
    <w:abstractNumId w:val="6"/>
  </w:num>
  <w:num w:numId="34">
    <w:abstractNumId w:val="25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412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52C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0030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463B"/>
    <w:rsid w:val="0034680B"/>
    <w:rsid w:val="00356F94"/>
    <w:rsid w:val="00363033"/>
    <w:rsid w:val="0036382E"/>
    <w:rsid w:val="003645B8"/>
    <w:rsid w:val="00366E0D"/>
    <w:rsid w:val="00374293"/>
    <w:rsid w:val="00377B0E"/>
    <w:rsid w:val="00380B08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099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77F0C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30C1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738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0DBB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61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0C16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87E31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67D5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CAFF6"/>
  <w15:docId w15:val="{C0609239-FAD6-4264-A6A7-573877B5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12" TargetMode="External"/><Relationship Id="rId13" Type="http://schemas.openxmlformats.org/officeDocument/2006/relationships/hyperlink" Target="http://znanium.com/go.php?id=9821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18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47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59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39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81C1-82D6-4313-AD96-C2B5E09F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10</cp:revision>
  <cp:lastPrinted>2019-07-10T06:45:00Z</cp:lastPrinted>
  <dcterms:created xsi:type="dcterms:W3CDTF">2019-03-14T06:22:00Z</dcterms:created>
  <dcterms:modified xsi:type="dcterms:W3CDTF">2019-07-10T06:45:00Z</dcterms:modified>
</cp:coreProperties>
</file>