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валютно-кредитные</w:t>
            </w:r>
            <w:r>
              <w:rPr/>
              <w:t xml:space="preserve"> </w:t>
            </w:r>
            <w:r>
              <w:rPr>
                <w:rFonts w:ascii="Times New Roman" w:hAnsi="Times New Roman" w:cs="Times New Roman"/>
                <w:color w:val="#000000"/>
                <w:sz w:val="24"/>
                <w:szCs w:val="24"/>
              </w:rPr>
              <w:t>отношения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валютный рынок.</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и правовые основы валютно-кредитных отношений в России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валютных операций уполномоченных банков.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Валютная политика.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инструменты международных расчетов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кредитование в системе валютно-кредитных  отношений.</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Звонова Е. А., Егоров А. В., Медведева М. Б., Мягкова Ю. Ю., Платонова И. Н., Пищик В. Я., Петрикова Е. М., Саввина О. В., Хоминич И. П. Международные валютно-кредитные отношения. [Электронный ресурс]:учебник и практикум для бакалавров : для студентов вузов, обучающихся по экономическим направлениям и специальностям. - Москва: Юрайт, 2019. - 687 – Режим доступа: https://urait.ru/bcode/426180</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Красавина Л. Н., Валовая Т. Д., Пищик В. Я., Портной М. А., Смыслов Д. В., Хейфец Б. А., Хесин Е. С., Оглоблина Е. В., Алексеев П. В. Международные валютно-кредитные и финансовые отношения. [Электронный ресурс]:Учебник для вузов. - Москва: Юрайт, 2020. - 534 – Режим доступа: https://urait.ru/bcode/449942</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Логинов Б. Б. Международный банковский бизнес. [Электронный ресурс]:Учебное пособие для вузов. - Москва: Юрайт, 2020. - 179 – Режим доступа: https://urait.ru/bcode/451295</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Мокеева Н. Н., Заборовская А. Е., Серебренникова А. И., Исакова Н. Ю., Родичева В. Б., Князев П. П. Международные валютно-кредитные отношения.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2021. - 327 – Режим доступа: http://lib.wbstatic.usue.ru/resource/limit/ump/21/p493487.pdf</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Эскиндаров М. А., Антропов В. В., Балюк И. А., Белянчикова Т. В., Звонова Е. А., Ильинский А. И., Кузнецов А. В., Навой А. В., Новицкая А. А., Пищик В. Я. Международный кредит.:учебник для направления бакалавриата "Экономика". - Москва: КноРус, 2019. - 430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Зенкина Е. В. Международные валютно-финансовые отношения в постиндустриальном мире. [Электронный ресурс]:монография. - Москва: ИНФРА-М, 2019. - 169 – Режим доступа: https://znanium.com/catalog/product/1032339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Котелкин С. В. Международные финансы: обзорный курс. [Электронный ресурс]:учебник. - Москва: Магистр: ИНФРА-М, 2019. - 368 – Режим доступа: https://znanium.com/catalog/product/1034345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Оглоблина Е. В. Международные валютно-кредитные отношения. Практикум. [Электронный ресурс]:Учебное пособие для вузов. - Москва: Юрайт, 2020. - 299 – Режим доступа: https://urait.ru/bcode/450738</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Мокеева</w:t>
            </w:r>
            <w:r>
              <w:rPr/>
              <w:t xml:space="preserve"> </w:t>
            </w:r>
            <w:r>
              <w:rPr>
                <w:rFonts w:ascii="Times New Roman" w:hAnsi="Times New Roman" w:cs="Times New Roman"/>
                <w:color w:val="#000000"/>
                <w:sz w:val="24"/>
                <w:szCs w:val="24"/>
              </w:rPr>
              <w:t>Н.Н.</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2021-2022_38_03_01-ФиК-2021_очное_plx_Международные валютно-кредитные отношения</dc:title>
  <dc:creator>FastReport.NET</dc:creator>
</cp:coreProperties>
</file>