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FF" w:rsidRDefault="00270E06">
      <w:pPr>
        <w:rPr>
          <w:sz w:val="0"/>
          <w:szCs w:val="0"/>
        </w:rPr>
      </w:pPr>
      <w:r w:rsidRPr="00270E06">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ФМ_очно-заочная\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ФМ_очно-заочная\Scan0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3A249A">
        <w:br w:type="page"/>
      </w:r>
    </w:p>
    <w:tbl>
      <w:tblPr>
        <w:tblW w:w="0" w:type="auto"/>
        <w:tblCellMar>
          <w:left w:w="0" w:type="dxa"/>
          <w:right w:w="0" w:type="dxa"/>
        </w:tblCellMar>
        <w:tblLook w:val="04A0" w:firstRow="1" w:lastRow="0" w:firstColumn="1" w:lastColumn="0" w:noHBand="0" w:noVBand="1"/>
      </w:tblPr>
      <w:tblGrid>
        <w:gridCol w:w="9512"/>
        <w:gridCol w:w="723"/>
      </w:tblGrid>
      <w:tr w:rsidR="00AB4FFF">
        <w:trPr>
          <w:trHeight w:hRule="exact" w:val="304"/>
        </w:trPr>
        <w:tc>
          <w:tcPr>
            <w:tcW w:w="10221" w:type="dxa"/>
            <w:gridSpan w:val="2"/>
            <w:shd w:val="clear" w:color="000000" w:fill="FFFFFF"/>
            <w:tcMar>
              <w:left w:w="34" w:type="dxa"/>
              <w:right w:w="34" w:type="dxa"/>
            </w:tcMar>
          </w:tcPr>
          <w:p w:rsidR="00AB4FFF" w:rsidRDefault="003A24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4FFF">
        <w:trPr>
          <w:trHeight w:hRule="exact" w:val="277"/>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3</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3</w:t>
            </w:r>
          </w:p>
        </w:tc>
      </w:tr>
      <w:tr w:rsidR="00AB4FFF">
        <w:trPr>
          <w:trHeight w:hRule="exact" w:val="280"/>
        </w:trPr>
        <w:tc>
          <w:tcPr>
            <w:tcW w:w="9512" w:type="dxa"/>
            <w:vMerge/>
            <w:shd w:val="clear" w:color="000000" w:fill="FFFFFF"/>
            <w:tcMar>
              <w:left w:w="34" w:type="dxa"/>
              <w:right w:w="34" w:type="dxa"/>
            </w:tcMar>
          </w:tcPr>
          <w:p w:rsidR="00AB4FFF" w:rsidRDefault="00AB4FFF"/>
        </w:tc>
        <w:tc>
          <w:tcPr>
            <w:tcW w:w="710" w:type="dxa"/>
          </w:tcPr>
          <w:p w:rsidR="00AB4FFF" w:rsidRDefault="00AB4FFF"/>
        </w:tc>
      </w:tr>
      <w:tr w:rsidR="00AB4FFF">
        <w:trPr>
          <w:trHeight w:hRule="exact" w:val="52"/>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3</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3</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3</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5</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6. ФОРМЫ ТЕКУЩЕГО КОНТРОЛЯ И ПРОМЕЖУТОЧНОЙ АТТЕСТАЦИИ</w:t>
            </w:r>
          </w:p>
          <w:p w:rsidR="00AB4FFF" w:rsidRDefault="003A249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6</w:t>
            </w:r>
          </w:p>
        </w:tc>
      </w:tr>
      <w:tr w:rsidR="00AB4FFF">
        <w:trPr>
          <w:trHeight w:hRule="exact" w:val="280"/>
        </w:trPr>
        <w:tc>
          <w:tcPr>
            <w:tcW w:w="9512" w:type="dxa"/>
            <w:vMerge/>
            <w:shd w:val="clear" w:color="000000" w:fill="FFFFFF"/>
            <w:tcMar>
              <w:left w:w="34" w:type="dxa"/>
              <w:right w:w="34" w:type="dxa"/>
            </w:tcMar>
          </w:tcPr>
          <w:p w:rsidR="00AB4FFF" w:rsidRDefault="00AB4FFF"/>
        </w:tc>
        <w:tc>
          <w:tcPr>
            <w:tcW w:w="710" w:type="dxa"/>
          </w:tcPr>
          <w:p w:rsidR="00AB4FFF" w:rsidRDefault="00AB4FFF"/>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8</w:t>
            </w:r>
          </w:p>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10</w:t>
            </w:r>
          </w:p>
        </w:tc>
      </w:tr>
      <w:tr w:rsidR="00AB4FFF">
        <w:trPr>
          <w:trHeight w:hRule="exact" w:val="280"/>
        </w:trPr>
        <w:tc>
          <w:tcPr>
            <w:tcW w:w="9512" w:type="dxa"/>
            <w:vMerge/>
            <w:shd w:val="clear" w:color="000000" w:fill="FFFFFF"/>
            <w:tcMar>
              <w:left w:w="34" w:type="dxa"/>
              <w:right w:w="34" w:type="dxa"/>
            </w:tcMar>
          </w:tcPr>
          <w:p w:rsidR="00AB4FFF" w:rsidRDefault="00AB4FFF"/>
        </w:tc>
        <w:tc>
          <w:tcPr>
            <w:tcW w:w="710" w:type="dxa"/>
          </w:tcPr>
          <w:p w:rsidR="00AB4FFF" w:rsidRDefault="00AB4FFF"/>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10</w:t>
            </w:r>
          </w:p>
        </w:tc>
      </w:tr>
      <w:tr w:rsidR="00AB4FFF">
        <w:trPr>
          <w:trHeight w:hRule="exact" w:val="280"/>
        </w:trPr>
        <w:tc>
          <w:tcPr>
            <w:tcW w:w="9512" w:type="dxa"/>
            <w:vMerge/>
            <w:shd w:val="clear" w:color="000000" w:fill="FFFFFF"/>
            <w:tcMar>
              <w:left w:w="34" w:type="dxa"/>
              <w:right w:w="34" w:type="dxa"/>
            </w:tcMar>
          </w:tcPr>
          <w:p w:rsidR="00AB4FFF" w:rsidRDefault="00AB4FFF"/>
        </w:tc>
        <w:tc>
          <w:tcPr>
            <w:tcW w:w="710" w:type="dxa"/>
          </w:tcPr>
          <w:p w:rsidR="00AB4FFF" w:rsidRDefault="00AB4FFF"/>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11</w:t>
            </w:r>
          </w:p>
        </w:tc>
      </w:tr>
      <w:tr w:rsidR="00AB4FFF">
        <w:trPr>
          <w:trHeight w:hRule="exact" w:val="821"/>
        </w:trPr>
        <w:tc>
          <w:tcPr>
            <w:tcW w:w="9512" w:type="dxa"/>
            <w:vMerge/>
            <w:shd w:val="clear" w:color="000000" w:fill="FFFFFF"/>
            <w:tcMar>
              <w:left w:w="34" w:type="dxa"/>
              <w:right w:w="34" w:type="dxa"/>
            </w:tcMar>
          </w:tcPr>
          <w:p w:rsidR="00AB4FFF" w:rsidRDefault="00AB4FFF"/>
        </w:tc>
        <w:tc>
          <w:tcPr>
            <w:tcW w:w="710" w:type="dxa"/>
          </w:tcPr>
          <w:p w:rsidR="00AB4FFF" w:rsidRDefault="00AB4FFF"/>
        </w:tc>
      </w:tr>
      <w:tr w:rsidR="00AB4FFF">
        <w:trPr>
          <w:trHeight w:hRule="exact" w:val="138"/>
        </w:trPr>
        <w:tc>
          <w:tcPr>
            <w:tcW w:w="9498" w:type="dxa"/>
          </w:tcPr>
          <w:p w:rsidR="00AB4FFF" w:rsidRDefault="00AB4FFF"/>
        </w:tc>
        <w:tc>
          <w:tcPr>
            <w:tcW w:w="710" w:type="dxa"/>
          </w:tcPr>
          <w:p w:rsidR="00AB4FFF" w:rsidRDefault="00AB4FFF"/>
        </w:tc>
      </w:tr>
      <w:tr w:rsidR="00AB4FFF">
        <w:trPr>
          <w:trHeight w:hRule="exact" w:val="304"/>
        </w:trPr>
        <w:tc>
          <w:tcPr>
            <w:tcW w:w="9512" w:type="dxa"/>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B4FFF" w:rsidRDefault="003A249A">
            <w:pPr>
              <w:spacing w:after="0" w:line="240" w:lineRule="auto"/>
              <w:jc w:val="right"/>
              <w:rPr>
                <w:sz w:val="24"/>
                <w:szCs w:val="24"/>
              </w:rPr>
            </w:pPr>
            <w:r>
              <w:rPr>
                <w:rFonts w:ascii="Times New Roman" w:hAnsi="Times New Roman" w:cs="Times New Roman"/>
                <w:b/>
                <w:color w:val="000000"/>
                <w:sz w:val="24"/>
                <w:szCs w:val="24"/>
              </w:rPr>
              <w:t>12</w:t>
            </w:r>
          </w:p>
        </w:tc>
      </w:tr>
      <w:tr w:rsidR="00AB4FFF">
        <w:trPr>
          <w:trHeight w:hRule="exact" w:val="280"/>
        </w:trPr>
        <w:tc>
          <w:tcPr>
            <w:tcW w:w="9512" w:type="dxa"/>
            <w:vMerge/>
            <w:shd w:val="clear" w:color="000000" w:fill="FFFFFF"/>
            <w:tcMar>
              <w:left w:w="34" w:type="dxa"/>
              <w:right w:w="34" w:type="dxa"/>
            </w:tcMar>
          </w:tcPr>
          <w:p w:rsidR="00AB4FFF" w:rsidRDefault="00AB4FFF"/>
        </w:tc>
        <w:tc>
          <w:tcPr>
            <w:tcW w:w="710" w:type="dxa"/>
          </w:tcPr>
          <w:p w:rsidR="00AB4FFF" w:rsidRDefault="00AB4FFF"/>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AB4FFF">
        <w:trPr>
          <w:trHeight w:hRule="exact" w:val="285"/>
        </w:trPr>
        <w:tc>
          <w:tcPr>
            <w:tcW w:w="10788" w:type="dxa"/>
            <w:gridSpan w:val="23"/>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B4FFF">
        <w:trPr>
          <w:trHeight w:hRule="exact" w:val="138"/>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rsidRPr="00270E06">
        <w:trPr>
          <w:trHeight w:hRule="exact" w:val="826"/>
        </w:trPr>
        <w:tc>
          <w:tcPr>
            <w:tcW w:w="10788" w:type="dxa"/>
            <w:gridSpan w:val="23"/>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AB4FFF" w:rsidRPr="00270E06">
        <w:trPr>
          <w:trHeight w:hRule="exact" w:val="138"/>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rsidRPr="00270E06">
        <w:trPr>
          <w:trHeight w:hRule="exact" w:val="855"/>
        </w:trPr>
        <w:tc>
          <w:tcPr>
            <w:tcW w:w="143" w:type="dxa"/>
          </w:tcPr>
          <w:p w:rsidR="00AB4FFF" w:rsidRPr="003A249A" w:rsidRDefault="00AB4FF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AB4FFF" w:rsidRPr="003A249A" w:rsidRDefault="00AB4FFF">
            <w:pPr>
              <w:rPr>
                <w:lang w:val="ru-RU"/>
              </w:rPr>
            </w:pPr>
          </w:p>
        </w:tc>
      </w:tr>
      <w:tr w:rsidR="00AB4FFF" w:rsidRPr="00270E06">
        <w:trPr>
          <w:trHeight w:hRule="exact" w:val="416"/>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rsidRPr="00270E06">
        <w:trPr>
          <w:trHeight w:hRule="exact" w:val="285"/>
        </w:trPr>
        <w:tc>
          <w:tcPr>
            <w:tcW w:w="10788" w:type="dxa"/>
            <w:gridSpan w:val="23"/>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t>1.</w:t>
            </w:r>
            <w:r w:rsidRPr="003A249A">
              <w:rPr>
                <w:lang w:val="ru-RU"/>
              </w:rPr>
              <w:t xml:space="preserve"> </w:t>
            </w:r>
            <w:r w:rsidRPr="003A249A">
              <w:rPr>
                <w:rFonts w:ascii="Times New Roman" w:hAnsi="Times New Roman" w:cs="Times New Roman"/>
                <w:b/>
                <w:color w:val="000000"/>
                <w:sz w:val="24"/>
                <w:szCs w:val="24"/>
                <w:lang w:val="ru-RU"/>
              </w:rPr>
              <w:t>ЦЕЛЬ,</w:t>
            </w:r>
            <w:r w:rsidRPr="003A249A">
              <w:rPr>
                <w:lang w:val="ru-RU"/>
              </w:rPr>
              <w:t xml:space="preserve"> </w:t>
            </w:r>
            <w:r w:rsidRPr="003A249A">
              <w:rPr>
                <w:rFonts w:ascii="Times New Roman" w:hAnsi="Times New Roman" w:cs="Times New Roman"/>
                <w:b/>
                <w:color w:val="000000"/>
                <w:sz w:val="24"/>
                <w:szCs w:val="24"/>
                <w:lang w:val="ru-RU"/>
              </w:rPr>
              <w:t>ВИД,</w:t>
            </w:r>
            <w:r w:rsidRPr="003A249A">
              <w:rPr>
                <w:lang w:val="ru-RU"/>
              </w:rPr>
              <w:t xml:space="preserve"> </w:t>
            </w:r>
            <w:r w:rsidRPr="003A249A">
              <w:rPr>
                <w:rFonts w:ascii="Times New Roman" w:hAnsi="Times New Roman" w:cs="Times New Roman"/>
                <w:b/>
                <w:color w:val="000000"/>
                <w:sz w:val="24"/>
                <w:szCs w:val="24"/>
                <w:lang w:val="ru-RU"/>
              </w:rPr>
              <w:t>ТИП,</w:t>
            </w:r>
            <w:r w:rsidRPr="003A249A">
              <w:rPr>
                <w:lang w:val="ru-RU"/>
              </w:rPr>
              <w:t xml:space="preserve"> </w:t>
            </w:r>
            <w:r w:rsidRPr="003A249A">
              <w:rPr>
                <w:rFonts w:ascii="Times New Roman" w:hAnsi="Times New Roman" w:cs="Times New Roman"/>
                <w:b/>
                <w:color w:val="000000"/>
                <w:sz w:val="24"/>
                <w:szCs w:val="24"/>
                <w:lang w:val="ru-RU"/>
              </w:rPr>
              <w:t>СПОСОБ</w:t>
            </w:r>
            <w:r w:rsidRPr="003A249A">
              <w:rPr>
                <w:lang w:val="ru-RU"/>
              </w:rPr>
              <w:t xml:space="preserve"> </w:t>
            </w:r>
            <w:r w:rsidRPr="003A249A">
              <w:rPr>
                <w:rFonts w:ascii="Times New Roman" w:hAnsi="Times New Roman" w:cs="Times New Roman"/>
                <w:b/>
                <w:color w:val="000000"/>
                <w:sz w:val="24"/>
                <w:szCs w:val="24"/>
                <w:lang w:val="ru-RU"/>
              </w:rPr>
              <w:t>И</w:t>
            </w:r>
            <w:r w:rsidRPr="003A249A">
              <w:rPr>
                <w:lang w:val="ru-RU"/>
              </w:rPr>
              <w:t xml:space="preserve"> </w:t>
            </w:r>
            <w:r w:rsidRPr="003A249A">
              <w:rPr>
                <w:rFonts w:ascii="Times New Roman" w:hAnsi="Times New Roman" w:cs="Times New Roman"/>
                <w:b/>
                <w:color w:val="000000"/>
                <w:sz w:val="24"/>
                <w:szCs w:val="24"/>
                <w:lang w:val="ru-RU"/>
              </w:rPr>
              <w:t>ФОРМЫ</w:t>
            </w:r>
            <w:r w:rsidRPr="003A249A">
              <w:rPr>
                <w:lang w:val="ru-RU"/>
              </w:rPr>
              <w:t xml:space="preserve"> </w:t>
            </w:r>
            <w:r w:rsidRPr="003A249A">
              <w:rPr>
                <w:rFonts w:ascii="Times New Roman" w:hAnsi="Times New Roman" w:cs="Times New Roman"/>
                <w:b/>
                <w:color w:val="000000"/>
                <w:sz w:val="24"/>
                <w:szCs w:val="24"/>
                <w:lang w:val="ru-RU"/>
              </w:rPr>
              <w:t>ПРОВЕДЕНИЯ</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p>
        </w:tc>
      </w:tr>
      <w:tr w:rsidR="00AB4FFF" w:rsidRPr="00270E06">
        <w:trPr>
          <w:trHeight w:hRule="exact" w:val="1096"/>
        </w:trPr>
        <w:tc>
          <w:tcPr>
            <w:tcW w:w="10788" w:type="dxa"/>
            <w:gridSpan w:val="23"/>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B4FFF" w:rsidRPr="003A249A" w:rsidRDefault="00AB4FFF">
            <w:pPr>
              <w:spacing w:after="0" w:line="240" w:lineRule="auto"/>
              <w:ind w:firstLine="756"/>
              <w:jc w:val="both"/>
              <w:rPr>
                <w:sz w:val="24"/>
                <w:szCs w:val="24"/>
                <w:lang w:val="ru-RU"/>
              </w:rPr>
            </w:pPr>
          </w:p>
        </w:tc>
      </w:tr>
      <w:tr w:rsidR="00AB4FFF" w:rsidRPr="00270E06">
        <w:trPr>
          <w:trHeight w:hRule="exact" w:val="76"/>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trPr>
          <w:trHeight w:hRule="exact" w:val="285"/>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716" w:type="dxa"/>
            <w:gridSpan w:val="5"/>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AB4FFF" w:rsidRDefault="00AB4FFF"/>
        </w:tc>
        <w:tc>
          <w:tcPr>
            <w:tcW w:w="236" w:type="dxa"/>
          </w:tcPr>
          <w:p w:rsidR="00AB4FFF" w:rsidRDefault="00AB4FFF"/>
        </w:tc>
        <w:tc>
          <w:tcPr>
            <w:tcW w:w="7102" w:type="dxa"/>
            <w:gridSpan w:val="11"/>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AB4FFF" w:rsidRDefault="00AB4FFF"/>
        </w:tc>
        <w:tc>
          <w:tcPr>
            <w:tcW w:w="143" w:type="dxa"/>
          </w:tcPr>
          <w:p w:rsidR="00AB4FFF" w:rsidRDefault="00AB4FFF"/>
        </w:tc>
      </w:tr>
      <w:tr w:rsidR="00AB4FFF">
        <w:trPr>
          <w:trHeight w:hRule="exact" w:val="153"/>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rsidRPr="00270E06">
        <w:trPr>
          <w:trHeight w:hRule="exact" w:val="285"/>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716" w:type="dxa"/>
            <w:gridSpan w:val="5"/>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AB4FFF" w:rsidRDefault="00AB4FFF"/>
        </w:tc>
        <w:tc>
          <w:tcPr>
            <w:tcW w:w="7102" w:type="dxa"/>
            <w:gridSpan w:val="11"/>
            <w:vMerge w:val="restart"/>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Научно-исследовательская</w:t>
            </w:r>
            <w:r w:rsidRPr="003A249A">
              <w:rPr>
                <w:lang w:val="ru-RU"/>
              </w:rPr>
              <w:t xml:space="preserve"> </w:t>
            </w:r>
            <w:r w:rsidRPr="003A249A">
              <w:rPr>
                <w:rFonts w:ascii="Times New Roman" w:hAnsi="Times New Roman" w:cs="Times New Roman"/>
                <w:color w:val="000000"/>
                <w:sz w:val="24"/>
                <w:szCs w:val="24"/>
                <w:lang w:val="ru-RU"/>
              </w:rPr>
              <w:t>работа</w:t>
            </w:r>
            <w:r w:rsidRPr="003A249A">
              <w:rPr>
                <w:lang w:val="ru-RU"/>
              </w:rPr>
              <w:t xml:space="preserve"> </w:t>
            </w:r>
            <w:r w:rsidRPr="003A249A">
              <w:rPr>
                <w:rFonts w:ascii="Times New Roman" w:hAnsi="Times New Roman" w:cs="Times New Roman"/>
                <w:color w:val="000000"/>
                <w:sz w:val="24"/>
                <w:szCs w:val="24"/>
                <w:lang w:val="ru-RU"/>
              </w:rPr>
              <w:t>(получение</w:t>
            </w:r>
            <w:r w:rsidRPr="003A249A">
              <w:rPr>
                <w:lang w:val="ru-RU"/>
              </w:rPr>
              <w:t xml:space="preserve"> </w:t>
            </w:r>
            <w:r w:rsidRPr="003A249A">
              <w:rPr>
                <w:rFonts w:ascii="Times New Roman" w:hAnsi="Times New Roman" w:cs="Times New Roman"/>
                <w:color w:val="000000"/>
                <w:sz w:val="24"/>
                <w:szCs w:val="24"/>
                <w:lang w:val="ru-RU"/>
              </w:rPr>
              <w:t>первичных</w:t>
            </w:r>
            <w:r w:rsidRPr="003A249A">
              <w:rPr>
                <w:lang w:val="ru-RU"/>
              </w:rPr>
              <w:t xml:space="preserve"> </w:t>
            </w:r>
            <w:r w:rsidRPr="003A249A">
              <w:rPr>
                <w:rFonts w:ascii="Times New Roman" w:hAnsi="Times New Roman" w:cs="Times New Roman"/>
                <w:color w:val="000000"/>
                <w:sz w:val="24"/>
                <w:szCs w:val="24"/>
                <w:lang w:val="ru-RU"/>
              </w:rPr>
              <w:t>навыков</w:t>
            </w:r>
            <w:r w:rsidRPr="003A249A">
              <w:rPr>
                <w:lang w:val="ru-RU"/>
              </w:rPr>
              <w:t xml:space="preserve"> </w:t>
            </w:r>
            <w:r w:rsidRPr="003A249A">
              <w:rPr>
                <w:rFonts w:ascii="Times New Roman" w:hAnsi="Times New Roman" w:cs="Times New Roman"/>
                <w:color w:val="000000"/>
                <w:sz w:val="24"/>
                <w:szCs w:val="24"/>
                <w:lang w:val="ru-RU"/>
              </w:rPr>
              <w:t>научно-исследовательской</w:t>
            </w:r>
            <w:r w:rsidRPr="003A249A">
              <w:rPr>
                <w:lang w:val="ru-RU"/>
              </w:rPr>
              <w:t xml:space="preserve"> </w:t>
            </w:r>
            <w:r w:rsidRPr="003A249A">
              <w:rPr>
                <w:rFonts w:ascii="Times New Roman" w:hAnsi="Times New Roman" w:cs="Times New Roman"/>
                <w:color w:val="000000"/>
                <w:sz w:val="24"/>
                <w:szCs w:val="24"/>
                <w:lang w:val="ru-RU"/>
              </w:rPr>
              <w:t>работы)</w:t>
            </w:r>
            <w:r w:rsidRPr="003A249A">
              <w:rPr>
                <w:lang w:val="ru-RU"/>
              </w:rPr>
              <w:t xml:space="preserve"> </w:t>
            </w: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rsidRPr="00270E06">
        <w:trPr>
          <w:trHeight w:hRule="exact" w:val="270"/>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7102" w:type="dxa"/>
            <w:gridSpan w:val="11"/>
            <w:vMerge/>
            <w:shd w:val="clear" w:color="000000" w:fill="FFFFFF"/>
            <w:tcMar>
              <w:left w:w="34" w:type="dxa"/>
              <w:right w:w="34" w:type="dxa"/>
            </w:tcMar>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rsidRPr="00270E06">
        <w:trPr>
          <w:trHeight w:hRule="exact" w:val="284"/>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trPr>
          <w:trHeight w:hRule="exact" w:val="285"/>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3558" w:type="dxa"/>
            <w:gridSpan w:val="13"/>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AB4FFF" w:rsidRDefault="00AB4FFF"/>
        </w:tc>
        <w:tc>
          <w:tcPr>
            <w:tcW w:w="6189" w:type="dxa"/>
            <w:gridSpan w:val="7"/>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AB4FFF">
        <w:trPr>
          <w:trHeight w:hRule="exact" w:val="332"/>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85"/>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3417" w:type="dxa"/>
            <w:gridSpan w:val="10"/>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138"/>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85"/>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7102" w:type="dxa"/>
            <w:gridSpan w:val="15"/>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139"/>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rsidRPr="00270E06">
        <w:trPr>
          <w:trHeight w:hRule="exact" w:val="826"/>
        </w:trPr>
        <w:tc>
          <w:tcPr>
            <w:tcW w:w="10788" w:type="dxa"/>
            <w:gridSpan w:val="23"/>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AB4FFF" w:rsidRPr="003A249A" w:rsidRDefault="00AB4FFF">
            <w:pPr>
              <w:spacing w:after="0" w:line="240" w:lineRule="auto"/>
              <w:ind w:firstLine="756"/>
              <w:jc w:val="both"/>
              <w:rPr>
                <w:sz w:val="24"/>
                <w:szCs w:val="24"/>
                <w:lang w:val="ru-RU"/>
              </w:rPr>
            </w:pPr>
          </w:p>
        </w:tc>
      </w:tr>
      <w:tr w:rsidR="00AB4FFF" w:rsidRPr="00270E06">
        <w:trPr>
          <w:trHeight w:hRule="exact" w:val="277"/>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rsidRPr="00270E06">
        <w:trPr>
          <w:trHeight w:hRule="exact" w:val="285"/>
        </w:trPr>
        <w:tc>
          <w:tcPr>
            <w:tcW w:w="10788" w:type="dxa"/>
            <w:gridSpan w:val="23"/>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t>2.</w:t>
            </w:r>
            <w:r w:rsidRPr="003A249A">
              <w:rPr>
                <w:lang w:val="ru-RU"/>
              </w:rPr>
              <w:t xml:space="preserve"> </w:t>
            </w:r>
            <w:r w:rsidRPr="003A249A">
              <w:rPr>
                <w:rFonts w:ascii="Times New Roman" w:hAnsi="Times New Roman" w:cs="Times New Roman"/>
                <w:b/>
                <w:color w:val="000000"/>
                <w:sz w:val="24"/>
                <w:szCs w:val="24"/>
                <w:lang w:val="ru-RU"/>
              </w:rPr>
              <w:t>МЕСТО</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r w:rsidRPr="003A249A">
              <w:rPr>
                <w:rFonts w:ascii="Times New Roman" w:hAnsi="Times New Roman" w:cs="Times New Roman"/>
                <w:b/>
                <w:color w:val="000000"/>
                <w:sz w:val="24"/>
                <w:szCs w:val="24"/>
                <w:lang w:val="ru-RU"/>
              </w:rPr>
              <w:t>В</w:t>
            </w:r>
            <w:r w:rsidRPr="003A249A">
              <w:rPr>
                <w:lang w:val="ru-RU"/>
              </w:rPr>
              <w:t xml:space="preserve"> </w:t>
            </w:r>
            <w:r w:rsidRPr="003A249A">
              <w:rPr>
                <w:rFonts w:ascii="Times New Roman" w:hAnsi="Times New Roman" w:cs="Times New Roman"/>
                <w:b/>
                <w:color w:val="000000"/>
                <w:sz w:val="24"/>
                <w:szCs w:val="24"/>
                <w:lang w:val="ru-RU"/>
              </w:rPr>
              <w:t>СТРУКТУРЕ</w:t>
            </w:r>
            <w:r w:rsidRPr="003A249A">
              <w:rPr>
                <w:lang w:val="ru-RU"/>
              </w:rPr>
              <w:t xml:space="preserve"> </w:t>
            </w:r>
            <w:r w:rsidRPr="003A249A">
              <w:rPr>
                <w:rFonts w:ascii="Times New Roman" w:hAnsi="Times New Roman" w:cs="Times New Roman"/>
                <w:b/>
                <w:color w:val="000000"/>
                <w:sz w:val="24"/>
                <w:szCs w:val="24"/>
                <w:lang w:val="ru-RU"/>
              </w:rPr>
              <w:t>ОПОП</w:t>
            </w:r>
            <w:r w:rsidRPr="003A249A">
              <w:rPr>
                <w:lang w:val="ru-RU"/>
              </w:rPr>
              <w:t xml:space="preserve"> </w:t>
            </w:r>
          </w:p>
        </w:tc>
      </w:tr>
      <w:tr w:rsidR="00AB4FFF" w:rsidRPr="00270E06">
        <w:trPr>
          <w:trHeight w:hRule="exact" w:val="555"/>
        </w:trPr>
        <w:tc>
          <w:tcPr>
            <w:tcW w:w="10788" w:type="dxa"/>
            <w:gridSpan w:val="23"/>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AB4FFF" w:rsidRPr="003A249A" w:rsidRDefault="00AB4FFF">
            <w:pPr>
              <w:spacing w:after="0" w:line="240" w:lineRule="auto"/>
              <w:ind w:firstLine="756"/>
              <w:jc w:val="both"/>
              <w:rPr>
                <w:sz w:val="24"/>
                <w:szCs w:val="24"/>
                <w:lang w:val="ru-RU"/>
              </w:rPr>
            </w:pPr>
          </w:p>
        </w:tc>
      </w:tr>
      <w:tr w:rsidR="00AB4FFF" w:rsidRPr="00270E06">
        <w:trPr>
          <w:trHeight w:hRule="exact" w:val="277"/>
        </w:trPr>
        <w:tc>
          <w:tcPr>
            <w:tcW w:w="143" w:type="dxa"/>
          </w:tcPr>
          <w:p w:rsidR="00AB4FFF" w:rsidRPr="003A249A" w:rsidRDefault="00AB4FFF">
            <w:pPr>
              <w:rPr>
                <w:lang w:val="ru-RU"/>
              </w:rPr>
            </w:pPr>
          </w:p>
        </w:tc>
        <w:tc>
          <w:tcPr>
            <w:tcW w:w="568" w:type="dxa"/>
          </w:tcPr>
          <w:p w:rsidR="00AB4FFF" w:rsidRPr="003A249A" w:rsidRDefault="00AB4FFF">
            <w:pPr>
              <w:rPr>
                <w:lang w:val="ru-RU"/>
              </w:rPr>
            </w:pPr>
          </w:p>
        </w:tc>
        <w:tc>
          <w:tcPr>
            <w:tcW w:w="27" w:type="dxa"/>
          </w:tcPr>
          <w:p w:rsidR="00AB4FFF" w:rsidRPr="003A249A" w:rsidRDefault="00AB4FFF">
            <w:pPr>
              <w:rPr>
                <w:lang w:val="ru-RU"/>
              </w:rPr>
            </w:pPr>
          </w:p>
        </w:tc>
        <w:tc>
          <w:tcPr>
            <w:tcW w:w="13" w:type="dxa"/>
          </w:tcPr>
          <w:p w:rsidR="00AB4FFF" w:rsidRPr="003A249A" w:rsidRDefault="00AB4FFF">
            <w:pPr>
              <w:rPr>
                <w:lang w:val="ru-RU"/>
              </w:rPr>
            </w:pPr>
          </w:p>
        </w:tc>
        <w:tc>
          <w:tcPr>
            <w:tcW w:w="18" w:type="dxa"/>
          </w:tcPr>
          <w:p w:rsidR="00AB4FFF" w:rsidRPr="003A249A" w:rsidRDefault="00AB4FFF">
            <w:pPr>
              <w:rPr>
                <w:lang w:val="ru-RU"/>
              </w:rPr>
            </w:pPr>
          </w:p>
        </w:tc>
        <w:tc>
          <w:tcPr>
            <w:tcW w:w="1221" w:type="dxa"/>
          </w:tcPr>
          <w:p w:rsidR="00AB4FFF" w:rsidRPr="003A249A" w:rsidRDefault="00AB4FFF">
            <w:pPr>
              <w:rPr>
                <w:lang w:val="ru-RU"/>
              </w:rPr>
            </w:pPr>
          </w:p>
        </w:tc>
        <w:tc>
          <w:tcPr>
            <w:tcW w:w="363" w:type="dxa"/>
          </w:tcPr>
          <w:p w:rsidR="00AB4FFF" w:rsidRPr="003A249A" w:rsidRDefault="00AB4FFF">
            <w:pPr>
              <w:rPr>
                <w:lang w:val="ru-RU"/>
              </w:rPr>
            </w:pPr>
          </w:p>
        </w:tc>
        <w:tc>
          <w:tcPr>
            <w:tcW w:w="90" w:type="dxa"/>
          </w:tcPr>
          <w:p w:rsidR="00AB4FFF" w:rsidRPr="003A249A" w:rsidRDefault="00AB4FFF">
            <w:pPr>
              <w:rPr>
                <w:lang w:val="ru-RU"/>
              </w:rPr>
            </w:pPr>
          </w:p>
        </w:tc>
        <w:tc>
          <w:tcPr>
            <w:tcW w:w="13" w:type="dxa"/>
          </w:tcPr>
          <w:p w:rsidR="00AB4FFF" w:rsidRPr="003A249A" w:rsidRDefault="00AB4FFF">
            <w:pPr>
              <w:rPr>
                <w:lang w:val="ru-RU"/>
              </w:rPr>
            </w:pPr>
          </w:p>
        </w:tc>
        <w:tc>
          <w:tcPr>
            <w:tcW w:w="236" w:type="dxa"/>
          </w:tcPr>
          <w:p w:rsidR="00AB4FFF" w:rsidRPr="003A249A" w:rsidRDefault="00AB4FFF">
            <w:pPr>
              <w:rPr>
                <w:lang w:val="ru-RU"/>
              </w:rPr>
            </w:pPr>
          </w:p>
        </w:tc>
        <w:tc>
          <w:tcPr>
            <w:tcW w:w="436" w:type="dxa"/>
          </w:tcPr>
          <w:p w:rsidR="00AB4FFF" w:rsidRPr="003A249A" w:rsidRDefault="00AB4FFF">
            <w:pPr>
              <w:rPr>
                <w:lang w:val="ru-RU"/>
              </w:rPr>
            </w:pPr>
          </w:p>
        </w:tc>
        <w:tc>
          <w:tcPr>
            <w:tcW w:w="159" w:type="dxa"/>
          </w:tcPr>
          <w:p w:rsidR="00AB4FFF" w:rsidRPr="003A249A" w:rsidRDefault="00AB4FFF">
            <w:pPr>
              <w:rPr>
                <w:lang w:val="ru-RU"/>
              </w:rPr>
            </w:pPr>
          </w:p>
        </w:tc>
        <w:tc>
          <w:tcPr>
            <w:tcW w:w="789" w:type="dxa"/>
          </w:tcPr>
          <w:p w:rsidR="00AB4FFF" w:rsidRPr="003A249A" w:rsidRDefault="00AB4FFF">
            <w:pPr>
              <w:rPr>
                <w:lang w:val="ru-RU"/>
              </w:rPr>
            </w:pPr>
          </w:p>
        </w:tc>
        <w:tc>
          <w:tcPr>
            <w:tcW w:w="93" w:type="dxa"/>
          </w:tcPr>
          <w:p w:rsidR="00AB4FFF" w:rsidRPr="003A249A" w:rsidRDefault="00AB4FFF">
            <w:pPr>
              <w:rPr>
                <w:lang w:val="ru-RU"/>
              </w:rPr>
            </w:pPr>
          </w:p>
        </w:tc>
        <w:tc>
          <w:tcPr>
            <w:tcW w:w="98" w:type="dxa"/>
          </w:tcPr>
          <w:p w:rsidR="00AB4FFF" w:rsidRPr="003A249A" w:rsidRDefault="00AB4FFF">
            <w:pPr>
              <w:rPr>
                <w:lang w:val="ru-RU"/>
              </w:rPr>
            </w:pPr>
          </w:p>
        </w:tc>
        <w:tc>
          <w:tcPr>
            <w:tcW w:w="348" w:type="dxa"/>
          </w:tcPr>
          <w:p w:rsidR="00AB4FFF" w:rsidRPr="003A249A" w:rsidRDefault="00AB4FFF">
            <w:pPr>
              <w:rPr>
                <w:lang w:val="ru-RU"/>
              </w:rPr>
            </w:pPr>
          </w:p>
        </w:tc>
        <w:tc>
          <w:tcPr>
            <w:tcW w:w="253" w:type="dxa"/>
          </w:tcPr>
          <w:p w:rsidR="00AB4FFF" w:rsidRPr="003A249A" w:rsidRDefault="00AB4FFF">
            <w:pPr>
              <w:rPr>
                <w:lang w:val="ru-RU"/>
              </w:rPr>
            </w:pPr>
          </w:p>
        </w:tc>
        <w:tc>
          <w:tcPr>
            <w:tcW w:w="1356" w:type="dxa"/>
          </w:tcPr>
          <w:p w:rsidR="00AB4FFF" w:rsidRPr="003A249A" w:rsidRDefault="00AB4FFF">
            <w:pPr>
              <w:rPr>
                <w:lang w:val="ru-RU"/>
              </w:rPr>
            </w:pPr>
          </w:p>
        </w:tc>
        <w:tc>
          <w:tcPr>
            <w:tcW w:w="1072" w:type="dxa"/>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trPr>
          <w:trHeight w:hRule="exact" w:val="304"/>
        </w:trPr>
        <w:tc>
          <w:tcPr>
            <w:tcW w:w="10788" w:type="dxa"/>
            <w:gridSpan w:val="23"/>
            <w:shd w:val="clear" w:color="000000" w:fill="FFFFFF"/>
            <w:tcMar>
              <w:left w:w="34" w:type="dxa"/>
              <w:right w:w="34" w:type="dxa"/>
            </w:tcMar>
          </w:tcPr>
          <w:p w:rsidR="00AB4FFF" w:rsidRDefault="003A249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B4FFF">
        <w:trPr>
          <w:trHeight w:hRule="exact" w:val="138"/>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rsidRPr="00270E06">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19"/>
                <w:szCs w:val="19"/>
                <w:lang w:val="ru-RU"/>
              </w:rPr>
            </w:pPr>
            <w:r w:rsidRPr="003A249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19"/>
                <w:szCs w:val="19"/>
                <w:lang w:val="ru-RU"/>
              </w:rPr>
            </w:pPr>
            <w:r w:rsidRPr="003A249A">
              <w:rPr>
                <w:rFonts w:ascii="Times New Roman" w:hAnsi="Times New Roman" w:cs="Times New Roman"/>
                <w:color w:val="000000"/>
                <w:sz w:val="19"/>
                <w:szCs w:val="19"/>
                <w:lang w:val="ru-RU"/>
              </w:rPr>
              <w:t>Самостоятель ная работа</w:t>
            </w:r>
          </w:p>
          <w:p w:rsidR="00AB4FFF" w:rsidRPr="003A249A" w:rsidRDefault="003A249A">
            <w:pPr>
              <w:spacing w:after="0" w:line="240" w:lineRule="auto"/>
              <w:jc w:val="center"/>
              <w:rPr>
                <w:sz w:val="19"/>
                <w:szCs w:val="19"/>
                <w:lang w:val="ru-RU"/>
              </w:rPr>
            </w:pPr>
            <w:r w:rsidRPr="003A249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AB4FFF">
            <w:pPr>
              <w:rPr>
                <w:lang w:val="ru-RU"/>
              </w:rPr>
            </w:pPr>
          </w:p>
        </w:tc>
        <w:tc>
          <w:tcPr>
            <w:tcW w:w="576" w:type="dxa"/>
          </w:tcPr>
          <w:p w:rsidR="00AB4FFF" w:rsidRPr="003A249A" w:rsidRDefault="00AB4FFF">
            <w:pPr>
              <w:rPr>
                <w:lang w:val="ru-RU"/>
              </w:rPr>
            </w:pPr>
          </w:p>
        </w:tc>
        <w:tc>
          <w:tcPr>
            <w:tcW w:w="1920" w:type="dxa"/>
          </w:tcPr>
          <w:p w:rsidR="00AB4FFF" w:rsidRPr="003A249A" w:rsidRDefault="00AB4FFF">
            <w:pPr>
              <w:rPr>
                <w:lang w:val="ru-RU"/>
              </w:rPr>
            </w:pPr>
          </w:p>
        </w:tc>
        <w:tc>
          <w:tcPr>
            <w:tcW w:w="861" w:type="dxa"/>
          </w:tcPr>
          <w:p w:rsidR="00AB4FFF" w:rsidRPr="003A249A" w:rsidRDefault="00AB4FFF">
            <w:pPr>
              <w:rPr>
                <w:lang w:val="ru-RU"/>
              </w:rPr>
            </w:pPr>
          </w:p>
        </w:tc>
        <w:tc>
          <w:tcPr>
            <w:tcW w:w="143" w:type="dxa"/>
          </w:tcPr>
          <w:p w:rsidR="00AB4FFF" w:rsidRPr="003A249A" w:rsidRDefault="00AB4FFF">
            <w:pPr>
              <w:rPr>
                <w:lang w:val="ru-RU"/>
              </w:rPr>
            </w:pPr>
          </w:p>
        </w:tc>
      </w:tr>
      <w:tr w:rsidR="00AB4FF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AB4FF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AB4FF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77"/>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285"/>
        </w:trPr>
        <w:tc>
          <w:tcPr>
            <w:tcW w:w="10788" w:type="dxa"/>
            <w:gridSpan w:val="23"/>
            <w:shd w:val="clear" w:color="000000" w:fill="FFFFFF"/>
            <w:tcMar>
              <w:left w:w="34" w:type="dxa"/>
              <w:right w:w="34" w:type="dxa"/>
            </w:tcMar>
            <w:vAlign w:val="center"/>
          </w:tcPr>
          <w:p w:rsidR="00AB4FFF" w:rsidRDefault="003A249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B4FFF" w:rsidRPr="003A249A">
        <w:trPr>
          <w:trHeight w:hRule="exact" w:val="555"/>
        </w:trPr>
        <w:tc>
          <w:tcPr>
            <w:tcW w:w="10788" w:type="dxa"/>
            <w:gridSpan w:val="23"/>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B4FFF">
        <w:trPr>
          <w:trHeight w:hRule="exact" w:val="277"/>
        </w:trPr>
        <w:tc>
          <w:tcPr>
            <w:tcW w:w="10788" w:type="dxa"/>
            <w:gridSpan w:val="23"/>
            <w:shd w:val="clear" w:color="000000" w:fill="FFFFFF"/>
            <w:tcMar>
              <w:left w:w="34" w:type="dxa"/>
              <w:right w:w="34" w:type="dxa"/>
            </w:tcMar>
          </w:tcPr>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AB4FFF">
        <w:trPr>
          <w:trHeight w:hRule="exact" w:val="138"/>
        </w:trPr>
        <w:tc>
          <w:tcPr>
            <w:tcW w:w="143" w:type="dxa"/>
          </w:tcPr>
          <w:p w:rsidR="00AB4FFF" w:rsidRDefault="00AB4FFF"/>
        </w:tc>
        <w:tc>
          <w:tcPr>
            <w:tcW w:w="568" w:type="dxa"/>
          </w:tcPr>
          <w:p w:rsidR="00AB4FFF" w:rsidRDefault="00AB4FFF"/>
        </w:tc>
        <w:tc>
          <w:tcPr>
            <w:tcW w:w="27" w:type="dxa"/>
          </w:tcPr>
          <w:p w:rsidR="00AB4FFF" w:rsidRDefault="00AB4FFF"/>
        </w:tc>
        <w:tc>
          <w:tcPr>
            <w:tcW w:w="13" w:type="dxa"/>
          </w:tcPr>
          <w:p w:rsidR="00AB4FFF" w:rsidRDefault="00AB4FFF"/>
        </w:tc>
        <w:tc>
          <w:tcPr>
            <w:tcW w:w="18" w:type="dxa"/>
          </w:tcPr>
          <w:p w:rsidR="00AB4FFF" w:rsidRDefault="00AB4FFF"/>
        </w:tc>
        <w:tc>
          <w:tcPr>
            <w:tcW w:w="1221" w:type="dxa"/>
          </w:tcPr>
          <w:p w:rsidR="00AB4FFF" w:rsidRDefault="00AB4FFF"/>
        </w:tc>
        <w:tc>
          <w:tcPr>
            <w:tcW w:w="363" w:type="dxa"/>
          </w:tcPr>
          <w:p w:rsidR="00AB4FFF" w:rsidRDefault="00AB4FFF"/>
        </w:tc>
        <w:tc>
          <w:tcPr>
            <w:tcW w:w="90" w:type="dxa"/>
          </w:tcPr>
          <w:p w:rsidR="00AB4FFF" w:rsidRDefault="00AB4FFF"/>
        </w:tc>
        <w:tc>
          <w:tcPr>
            <w:tcW w:w="13" w:type="dxa"/>
          </w:tcPr>
          <w:p w:rsidR="00AB4FFF" w:rsidRDefault="00AB4FFF"/>
        </w:tc>
        <w:tc>
          <w:tcPr>
            <w:tcW w:w="236" w:type="dxa"/>
          </w:tcPr>
          <w:p w:rsidR="00AB4FFF" w:rsidRDefault="00AB4FFF"/>
        </w:tc>
        <w:tc>
          <w:tcPr>
            <w:tcW w:w="436" w:type="dxa"/>
          </w:tcPr>
          <w:p w:rsidR="00AB4FFF" w:rsidRDefault="00AB4FFF"/>
        </w:tc>
        <w:tc>
          <w:tcPr>
            <w:tcW w:w="159" w:type="dxa"/>
          </w:tcPr>
          <w:p w:rsidR="00AB4FFF" w:rsidRDefault="00AB4FFF"/>
        </w:tc>
        <w:tc>
          <w:tcPr>
            <w:tcW w:w="789" w:type="dxa"/>
          </w:tcPr>
          <w:p w:rsidR="00AB4FFF" w:rsidRDefault="00AB4FFF"/>
        </w:tc>
        <w:tc>
          <w:tcPr>
            <w:tcW w:w="93" w:type="dxa"/>
          </w:tcPr>
          <w:p w:rsidR="00AB4FFF" w:rsidRDefault="00AB4FFF"/>
        </w:tc>
        <w:tc>
          <w:tcPr>
            <w:tcW w:w="98" w:type="dxa"/>
          </w:tcPr>
          <w:p w:rsidR="00AB4FFF" w:rsidRDefault="00AB4FFF"/>
        </w:tc>
        <w:tc>
          <w:tcPr>
            <w:tcW w:w="348" w:type="dxa"/>
          </w:tcPr>
          <w:p w:rsidR="00AB4FFF" w:rsidRDefault="00AB4FFF"/>
        </w:tc>
        <w:tc>
          <w:tcPr>
            <w:tcW w:w="253" w:type="dxa"/>
          </w:tcPr>
          <w:p w:rsidR="00AB4FFF" w:rsidRDefault="00AB4FFF"/>
        </w:tc>
        <w:tc>
          <w:tcPr>
            <w:tcW w:w="1356" w:type="dxa"/>
          </w:tcPr>
          <w:p w:rsidR="00AB4FFF" w:rsidRDefault="00AB4FFF"/>
        </w:tc>
        <w:tc>
          <w:tcPr>
            <w:tcW w:w="1072" w:type="dxa"/>
          </w:tcPr>
          <w:p w:rsidR="00AB4FFF" w:rsidRDefault="00AB4FFF"/>
        </w:tc>
        <w:tc>
          <w:tcPr>
            <w:tcW w:w="576" w:type="dxa"/>
          </w:tcPr>
          <w:p w:rsidR="00AB4FFF" w:rsidRDefault="00AB4FFF"/>
        </w:tc>
        <w:tc>
          <w:tcPr>
            <w:tcW w:w="1920" w:type="dxa"/>
          </w:tcPr>
          <w:p w:rsidR="00AB4FFF" w:rsidRDefault="00AB4FFF"/>
        </w:tc>
        <w:tc>
          <w:tcPr>
            <w:tcW w:w="861" w:type="dxa"/>
          </w:tcPr>
          <w:p w:rsidR="00AB4FFF" w:rsidRDefault="00AB4FFF"/>
        </w:tc>
        <w:tc>
          <w:tcPr>
            <w:tcW w:w="143" w:type="dxa"/>
          </w:tcPr>
          <w:p w:rsidR="00AB4FFF" w:rsidRDefault="00AB4FFF"/>
        </w:tc>
      </w:tr>
      <w:tr w:rsidR="00AB4FF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AB4FFF" w:rsidRPr="003A249A">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AB4FFF" w:rsidRPr="003A249A">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AB4FF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AB4FFF" w:rsidRPr="003A249A">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AB4FF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AB4FFF" w:rsidRPr="003A249A">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bl>
    <w:p w:rsidR="00AB4FFF" w:rsidRPr="003A249A" w:rsidRDefault="003A249A">
      <w:pPr>
        <w:rPr>
          <w:sz w:val="0"/>
          <w:szCs w:val="0"/>
          <w:lang w:val="ru-RU"/>
        </w:rPr>
      </w:pPr>
      <w:r w:rsidRPr="003A249A">
        <w:rPr>
          <w:lang w:val="ru-RU"/>
        </w:rPr>
        <w:br w:type="page"/>
      </w:r>
    </w:p>
    <w:tbl>
      <w:tblPr>
        <w:tblW w:w="0" w:type="auto"/>
        <w:tblCellMar>
          <w:left w:w="0" w:type="dxa"/>
          <w:right w:w="0" w:type="dxa"/>
        </w:tblCellMar>
        <w:tblLook w:val="04A0" w:firstRow="1" w:lastRow="0" w:firstColumn="1" w:lastColumn="0" w:noHBand="0" w:noVBand="1"/>
      </w:tblPr>
      <w:tblGrid>
        <w:gridCol w:w="967"/>
        <w:gridCol w:w="2018"/>
        <w:gridCol w:w="2027"/>
        <w:gridCol w:w="772"/>
        <w:gridCol w:w="791"/>
        <w:gridCol w:w="891"/>
        <w:gridCol w:w="891"/>
        <w:gridCol w:w="745"/>
        <w:gridCol w:w="1172"/>
      </w:tblGrid>
      <w:tr w:rsidR="00AB4FFF" w:rsidRPr="003A249A">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lastRenderedPageBreak/>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AB4FFF" w:rsidRPr="003A249A">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AB4FFF">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AB4FFF" w:rsidRPr="003A249A">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ИД-1.ОПК-6 Знает принципы работы современных информационных технологий,  необходимых для решения задач профессиональной деятельности</w:t>
            </w:r>
          </w:p>
        </w:tc>
      </w:tr>
      <w:tr w:rsidR="00AB4FFF" w:rsidRPr="003A249A">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AB4FFF">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ИД-2.ОПК-6 Умеет использовать современные информационные технологии для решения задач профессиональной деятельности</w:t>
            </w:r>
          </w:p>
        </w:tc>
      </w:tr>
      <w:tr w:rsidR="00AB4FFF" w:rsidRPr="003A249A">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AB4FFF">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ИД-3.ОПК-6 Имеет практический опыт работы с современными информационными технологиями при решении задач профессиональной деятельности</w:t>
            </w:r>
          </w:p>
        </w:tc>
      </w:tr>
      <w:tr w:rsidR="00AB4FFF" w:rsidRPr="003A249A">
        <w:trPr>
          <w:trHeight w:hRule="exact" w:val="277"/>
        </w:trPr>
        <w:tc>
          <w:tcPr>
            <w:tcW w:w="953" w:type="dxa"/>
          </w:tcPr>
          <w:p w:rsidR="00AB4FFF" w:rsidRPr="003A249A" w:rsidRDefault="00AB4FFF">
            <w:pPr>
              <w:rPr>
                <w:lang w:val="ru-RU"/>
              </w:rPr>
            </w:pPr>
          </w:p>
        </w:tc>
        <w:tc>
          <w:tcPr>
            <w:tcW w:w="2167" w:type="dxa"/>
          </w:tcPr>
          <w:p w:rsidR="00AB4FFF" w:rsidRPr="003A249A" w:rsidRDefault="00AB4FFF">
            <w:pPr>
              <w:rPr>
                <w:lang w:val="ru-RU"/>
              </w:rPr>
            </w:pPr>
          </w:p>
        </w:tc>
        <w:tc>
          <w:tcPr>
            <w:tcW w:w="2326" w:type="dxa"/>
          </w:tcPr>
          <w:p w:rsidR="00AB4FFF" w:rsidRPr="003A249A" w:rsidRDefault="00AB4FFF">
            <w:pPr>
              <w:rPr>
                <w:lang w:val="ru-RU"/>
              </w:rPr>
            </w:pPr>
          </w:p>
        </w:tc>
        <w:tc>
          <w:tcPr>
            <w:tcW w:w="806" w:type="dxa"/>
          </w:tcPr>
          <w:p w:rsidR="00AB4FFF" w:rsidRPr="003A249A" w:rsidRDefault="00AB4FFF">
            <w:pPr>
              <w:rPr>
                <w:lang w:val="ru-RU"/>
              </w:rPr>
            </w:pPr>
          </w:p>
        </w:tc>
        <w:tc>
          <w:tcPr>
            <w:tcW w:w="809" w:type="dxa"/>
          </w:tcPr>
          <w:p w:rsidR="00AB4FFF" w:rsidRPr="003A249A" w:rsidRDefault="00AB4FFF">
            <w:pPr>
              <w:rPr>
                <w:lang w:val="ru-RU"/>
              </w:rPr>
            </w:pPr>
          </w:p>
        </w:tc>
        <w:tc>
          <w:tcPr>
            <w:tcW w:w="894" w:type="dxa"/>
          </w:tcPr>
          <w:p w:rsidR="00AB4FFF" w:rsidRPr="003A249A" w:rsidRDefault="00AB4FFF">
            <w:pPr>
              <w:rPr>
                <w:lang w:val="ru-RU"/>
              </w:rPr>
            </w:pPr>
          </w:p>
        </w:tc>
        <w:tc>
          <w:tcPr>
            <w:tcW w:w="894" w:type="dxa"/>
          </w:tcPr>
          <w:p w:rsidR="00AB4FFF" w:rsidRPr="003A249A" w:rsidRDefault="00AB4FFF">
            <w:pPr>
              <w:rPr>
                <w:lang w:val="ru-RU"/>
              </w:rPr>
            </w:pPr>
          </w:p>
        </w:tc>
        <w:tc>
          <w:tcPr>
            <w:tcW w:w="753" w:type="dxa"/>
          </w:tcPr>
          <w:p w:rsidR="00AB4FFF" w:rsidRPr="003A249A" w:rsidRDefault="00AB4FFF">
            <w:pPr>
              <w:rPr>
                <w:lang w:val="ru-RU"/>
              </w:rPr>
            </w:pPr>
          </w:p>
        </w:tc>
        <w:tc>
          <w:tcPr>
            <w:tcW w:w="1180" w:type="dxa"/>
          </w:tcPr>
          <w:p w:rsidR="00AB4FFF" w:rsidRPr="003A249A" w:rsidRDefault="00AB4FFF">
            <w:pPr>
              <w:rPr>
                <w:lang w:val="ru-RU"/>
              </w:rPr>
            </w:pPr>
          </w:p>
        </w:tc>
      </w:tr>
      <w:tr w:rsidR="00AB4FFF">
        <w:trPr>
          <w:trHeight w:hRule="exact" w:val="285"/>
        </w:trPr>
        <w:tc>
          <w:tcPr>
            <w:tcW w:w="10788" w:type="dxa"/>
            <w:gridSpan w:val="9"/>
            <w:shd w:val="clear" w:color="000000" w:fill="FFFFFF"/>
            <w:tcMar>
              <w:left w:w="34" w:type="dxa"/>
              <w:right w:w="34" w:type="dxa"/>
            </w:tcMar>
            <w:vAlign w:val="center"/>
          </w:tcPr>
          <w:p w:rsidR="00AB4FFF" w:rsidRDefault="003A249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B4FFF">
        <w:trPr>
          <w:trHeight w:hRule="exact" w:val="131"/>
        </w:trPr>
        <w:tc>
          <w:tcPr>
            <w:tcW w:w="953" w:type="dxa"/>
          </w:tcPr>
          <w:p w:rsidR="00AB4FFF" w:rsidRDefault="00AB4FFF"/>
        </w:tc>
        <w:tc>
          <w:tcPr>
            <w:tcW w:w="2167" w:type="dxa"/>
          </w:tcPr>
          <w:p w:rsidR="00AB4FFF" w:rsidRDefault="00AB4FFF"/>
        </w:tc>
        <w:tc>
          <w:tcPr>
            <w:tcW w:w="2326" w:type="dxa"/>
          </w:tcPr>
          <w:p w:rsidR="00AB4FFF" w:rsidRDefault="00AB4FFF"/>
        </w:tc>
        <w:tc>
          <w:tcPr>
            <w:tcW w:w="806" w:type="dxa"/>
          </w:tcPr>
          <w:p w:rsidR="00AB4FFF" w:rsidRDefault="00AB4FFF"/>
        </w:tc>
        <w:tc>
          <w:tcPr>
            <w:tcW w:w="809" w:type="dxa"/>
          </w:tcPr>
          <w:p w:rsidR="00AB4FFF" w:rsidRDefault="00AB4FFF"/>
        </w:tc>
        <w:tc>
          <w:tcPr>
            <w:tcW w:w="894" w:type="dxa"/>
          </w:tcPr>
          <w:p w:rsidR="00AB4FFF" w:rsidRDefault="00AB4FFF"/>
        </w:tc>
        <w:tc>
          <w:tcPr>
            <w:tcW w:w="894" w:type="dxa"/>
          </w:tcPr>
          <w:p w:rsidR="00AB4FFF" w:rsidRDefault="00AB4FFF"/>
        </w:tc>
        <w:tc>
          <w:tcPr>
            <w:tcW w:w="753" w:type="dxa"/>
          </w:tcPr>
          <w:p w:rsidR="00AB4FFF" w:rsidRDefault="00AB4FFF"/>
        </w:tc>
        <w:tc>
          <w:tcPr>
            <w:tcW w:w="1180" w:type="dxa"/>
          </w:tcPr>
          <w:p w:rsidR="00AB4FFF" w:rsidRDefault="00AB4FFF"/>
        </w:tc>
      </w:tr>
      <w:tr w:rsidR="00AB4FF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16"/>
                <w:szCs w:val="16"/>
              </w:rPr>
            </w:pPr>
            <w:r>
              <w:rPr>
                <w:rFonts w:ascii="Times New Roman" w:hAnsi="Times New Roman" w:cs="Times New Roman"/>
                <w:color w:val="000000"/>
                <w:sz w:val="16"/>
                <w:szCs w:val="16"/>
              </w:rPr>
              <w:t>Часов</w:t>
            </w:r>
          </w:p>
        </w:tc>
      </w:tr>
      <w:tr w:rsidR="00AB4FF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Всего</w:t>
            </w:r>
          </w:p>
          <w:p w:rsidR="00AB4FFF" w:rsidRDefault="003A249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16"/>
                <w:szCs w:val="16"/>
                <w:lang w:val="ru-RU"/>
              </w:rPr>
            </w:pPr>
            <w:r w:rsidRPr="003A249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AB4FF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r>
      <w:tr w:rsidR="00AB4FFF">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52"/>
        <w:gridCol w:w="2053"/>
        <w:gridCol w:w="1578"/>
        <w:gridCol w:w="808"/>
        <w:gridCol w:w="765"/>
        <w:gridCol w:w="797"/>
        <w:gridCol w:w="616"/>
        <w:gridCol w:w="209"/>
        <w:gridCol w:w="766"/>
        <w:gridCol w:w="1163"/>
      </w:tblGrid>
      <w:tr w:rsidR="00AB4FFF">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lastRenderedPageBreak/>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Определение источников информации, методов сбора и обработки данных о конкурентной среде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r>
      <w:tr w:rsidR="00AB4FFF">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AB4FFF"/>
        </w:tc>
      </w:tr>
      <w:tr w:rsidR="00AB4FFF">
        <w:trPr>
          <w:trHeight w:hRule="exact" w:val="277"/>
        </w:trPr>
        <w:tc>
          <w:tcPr>
            <w:tcW w:w="953" w:type="dxa"/>
          </w:tcPr>
          <w:p w:rsidR="00AB4FFF" w:rsidRDefault="00AB4FFF"/>
        </w:tc>
        <w:tc>
          <w:tcPr>
            <w:tcW w:w="608" w:type="dxa"/>
          </w:tcPr>
          <w:p w:rsidR="00AB4FFF" w:rsidRDefault="00AB4FFF"/>
        </w:tc>
        <w:tc>
          <w:tcPr>
            <w:tcW w:w="2127" w:type="dxa"/>
          </w:tcPr>
          <w:p w:rsidR="00AB4FFF" w:rsidRDefault="00AB4FFF"/>
        </w:tc>
        <w:tc>
          <w:tcPr>
            <w:tcW w:w="1759" w:type="dxa"/>
          </w:tcPr>
          <w:p w:rsidR="00AB4FFF" w:rsidRDefault="00AB4FFF"/>
        </w:tc>
        <w:tc>
          <w:tcPr>
            <w:tcW w:w="806" w:type="dxa"/>
          </w:tcPr>
          <w:p w:rsidR="00AB4FFF" w:rsidRDefault="00AB4FFF"/>
        </w:tc>
        <w:tc>
          <w:tcPr>
            <w:tcW w:w="809" w:type="dxa"/>
          </w:tcPr>
          <w:p w:rsidR="00AB4FFF" w:rsidRDefault="00AB4FFF"/>
        </w:tc>
        <w:tc>
          <w:tcPr>
            <w:tcW w:w="894" w:type="dxa"/>
          </w:tcPr>
          <w:p w:rsidR="00AB4FFF" w:rsidRDefault="00AB4FFF"/>
        </w:tc>
        <w:tc>
          <w:tcPr>
            <w:tcW w:w="698" w:type="dxa"/>
          </w:tcPr>
          <w:p w:rsidR="00AB4FFF" w:rsidRDefault="00AB4FFF"/>
        </w:tc>
        <w:tc>
          <w:tcPr>
            <w:tcW w:w="197" w:type="dxa"/>
          </w:tcPr>
          <w:p w:rsidR="00AB4FFF" w:rsidRDefault="00AB4FFF"/>
        </w:tc>
        <w:tc>
          <w:tcPr>
            <w:tcW w:w="753" w:type="dxa"/>
          </w:tcPr>
          <w:p w:rsidR="00AB4FFF" w:rsidRDefault="00AB4FFF"/>
        </w:tc>
        <w:tc>
          <w:tcPr>
            <w:tcW w:w="1175" w:type="dxa"/>
          </w:tcPr>
          <w:p w:rsidR="00AB4FFF" w:rsidRDefault="00AB4FFF"/>
        </w:tc>
      </w:tr>
      <w:tr w:rsidR="00AB4FFF">
        <w:trPr>
          <w:trHeight w:hRule="exact" w:val="555"/>
        </w:trPr>
        <w:tc>
          <w:tcPr>
            <w:tcW w:w="10788" w:type="dxa"/>
            <w:gridSpan w:val="11"/>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t>6.</w:t>
            </w:r>
            <w:r w:rsidRPr="003A249A">
              <w:rPr>
                <w:lang w:val="ru-RU"/>
              </w:rPr>
              <w:t xml:space="preserve"> </w:t>
            </w:r>
            <w:r w:rsidRPr="003A249A">
              <w:rPr>
                <w:rFonts w:ascii="Times New Roman" w:hAnsi="Times New Roman" w:cs="Times New Roman"/>
                <w:b/>
                <w:color w:val="000000"/>
                <w:sz w:val="24"/>
                <w:szCs w:val="24"/>
                <w:lang w:val="ru-RU"/>
              </w:rPr>
              <w:t>ФОРМЫ</w:t>
            </w:r>
            <w:r w:rsidRPr="003A249A">
              <w:rPr>
                <w:lang w:val="ru-RU"/>
              </w:rPr>
              <w:t xml:space="preserve"> </w:t>
            </w:r>
            <w:r w:rsidRPr="003A249A">
              <w:rPr>
                <w:rFonts w:ascii="Times New Roman" w:hAnsi="Times New Roman" w:cs="Times New Roman"/>
                <w:b/>
                <w:color w:val="000000"/>
                <w:sz w:val="24"/>
                <w:szCs w:val="24"/>
                <w:lang w:val="ru-RU"/>
              </w:rPr>
              <w:t>ТЕКУЩЕГО</w:t>
            </w:r>
            <w:r w:rsidRPr="003A249A">
              <w:rPr>
                <w:lang w:val="ru-RU"/>
              </w:rPr>
              <w:t xml:space="preserve"> </w:t>
            </w:r>
            <w:r w:rsidRPr="003A249A">
              <w:rPr>
                <w:rFonts w:ascii="Times New Roman" w:hAnsi="Times New Roman" w:cs="Times New Roman"/>
                <w:b/>
                <w:color w:val="000000"/>
                <w:sz w:val="24"/>
                <w:szCs w:val="24"/>
                <w:lang w:val="ru-RU"/>
              </w:rPr>
              <w:t>КОНТРОЛЯ</w:t>
            </w:r>
            <w:r w:rsidRPr="003A249A">
              <w:rPr>
                <w:lang w:val="ru-RU"/>
              </w:rPr>
              <w:t xml:space="preserve"> </w:t>
            </w:r>
            <w:r w:rsidRPr="003A249A">
              <w:rPr>
                <w:rFonts w:ascii="Times New Roman" w:hAnsi="Times New Roman" w:cs="Times New Roman"/>
                <w:b/>
                <w:color w:val="000000"/>
                <w:sz w:val="24"/>
                <w:szCs w:val="24"/>
                <w:lang w:val="ru-RU"/>
              </w:rPr>
              <w:t>И</w:t>
            </w:r>
            <w:r w:rsidRPr="003A249A">
              <w:rPr>
                <w:lang w:val="ru-RU"/>
              </w:rPr>
              <w:t xml:space="preserve"> </w:t>
            </w:r>
            <w:r w:rsidRPr="003A249A">
              <w:rPr>
                <w:rFonts w:ascii="Times New Roman" w:hAnsi="Times New Roman" w:cs="Times New Roman"/>
                <w:b/>
                <w:color w:val="000000"/>
                <w:sz w:val="24"/>
                <w:szCs w:val="24"/>
                <w:lang w:val="ru-RU"/>
              </w:rPr>
              <w:t>ПРОМЕЖУТОЧНОЙ</w:t>
            </w:r>
            <w:r w:rsidRPr="003A249A">
              <w:rPr>
                <w:lang w:val="ru-RU"/>
              </w:rPr>
              <w:t xml:space="preserve"> </w:t>
            </w:r>
            <w:r w:rsidRPr="003A249A">
              <w:rPr>
                <w:rFonts w:ascii="Times New Roman" w:hAnsi="Times New Roman" w:cs="Times New Roman"/>
                <w:b/>
                <w:color w:val="000000"/>
                <w:sz w:val="24"/>
                <w:szCs w:val="24"/>
                <w:lang w:val="ru-RU"/>
              </w:rPr>
              <w:t>АТТЕСТАЦИИ</w:t>
            </w:r>
            <w:r w:rsidRPr="003A249A">
              <w:rPr>
                <w:lang w:val="ru-RU"/>
              </w:rPr>
              <w:t xml:space="preserve"> </w:t>
            </w:r>
          </w:p>
          <w:p w:rsidR="00AB4FFF" w:rsidRDefault="003A249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B4FFF">
        <w:trPr>
          <w:trHeight w:hRule="exact" w:val="277"/>
        </w:trPr>
        <w:tc>
          <w:tcPr>
            <w:tcW w:w="953" w:type="dxa"/>
          </w:tcPr>
          <w:p w:rsidR="00AB4FFF" w:rsidRDefault="00AB4FFF"/>
        </w:tc>
        <w:tc>
          <w:tcPr>
            <w:tcW w:w="608" w:type="dxa"/>
          </w:tcPr>
          <w:p w:rsidR="00AB4FFF" w:rsidRDefault="00AB4FFF"/>
        </w:tc>
        <w:tc>
          <w:tcPr>
            <w:tcW w:w="2127" w:type="dxa"/>
          </w:tcPr>
          <w:p w:rsidR="00AB4FFF" w:rsidRDefault="00AB4FFF"/>
        </w:tc>
        <w:tc>
          <w:tcPr>
            <w:tcW w:w="1759" w:type="dxa"/>
          </w:tcPr>
          <w:p w:rsidR="00AB4FFF" w:rsidRDefault="00AB4FFF"/>
        </w:tc>
        <w:tc>
          <w:tcPr>
            <w:tcW w:w="806" w:type="dxa"/>
          </w:tcPr>
          <w:p w:rsidR="00AB4FFF" w:rsidRDefault="00AB4FFF"/>
        </w:tc>
        <w:tc>
          <w:tcPr>
            <w:tcW w:w="809" w:type="dxa"/>
          </w:tcPr>
          <w:p w:rsidR="00AB4FFF" w:rsidRDefault="00AB4FFF"/>
        </w:tc>
        <w:tc>
          <w:tcPr>
            <w:tcW w:w="894" w:type="dxa"/>
          </w:tcPr>
          <w:p w:rsidR="00AB4FFF" w:rsidRDefault="00AB4FFF"/>
        </w:tc>
        <w:tc>
          <w:tcPr>
            <w:tcW w:w="698" w:type="dxa"/>
          </w:tcPr>
          <w:p w:rsidR="00AB4FFF" w:rsidRDefault="00AB4FFF"/>
        </w:tc>
        <w:tc>
          <w:tcPr>
            <w:tcW w:w="197" w:type="dxa"/>
          </w:tcPr>
          <w:p w:rsidR="00AB4FFF" w:rsidRDefault="00AB4FFF"/>
        </w:tc>
        <w:tc>
          <w:tcPr>
            <w:tcW w:w="753" w:type="dxa"/>
          </w:tcPr>
          <w:p w:rsidR="00AB4FFF" w:rsidRDefault="00AB4FFF"/>
        </w:tc>
        <w:tc>
          <w:tcPr>
            <w:tcW w:w="1175" w:type="dxa"/>
          </w:tcPr>
          <w:p w:rsidR="00AB4FFF" w:rsidRDefault="00AB4FFF"/>
        </w:tc>
      </w:tr>
      <w:tr w:rsidR="00AB4FF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AB4FFF">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AB4FFF">
        <w:trPr>
          <w:trHeight w:hRule="exact" w:val="704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Этап 1.</w:t>
            </w:r>
          </w:p>
          <w:p w:rsidR="00AB4FFF" w:rsidRDefault="003A249A">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Аналитическая</w:t>
            </w:r>
          </w:p>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справка</w:t>
            </w:r>
          </w:p>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(приложение к</w:t>
            </w:r>
          </w:p>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отчету по</w:t>
            </w:r>
          </w:p>
          <w:p w:rsidR="00AB4FFF" w:rsidRDefault="003A249A">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Содержание аналитической справки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Структура информации по компании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1.Организационно-правовая форма, место нахождения, виды деятельности, рынок, на котором работает организация, история создания и развития, жизненный цикл организации, описание отрасли.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2.Перечень основных нормативных и правовых документов, необходимых для использования в деятельности организации, а также описание направлений повышения конкурентоспособности организации.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3.Описание типовых учредительных документов организации (устава, учредительного договора и других в зависимости от предприятия-места практики).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4. 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5. Описание обязанностей специалистов, занимающихся вопросами стратегического планирования и инновационного развития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AB4FFF">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AB4FFF">
        <w:trPr>
          <w:trHeight w:hRule="exact" w:val="40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Default="003A249A">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Отчет, кейс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Проверка отчета в портфолио.</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Защита отчета в устной форме, в виде</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ответов на вопросы по аналитической</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справке (приложение 3 программы</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практики)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Выставляется общая оценка, которая</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включает в себя:</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 работу в период практики (текущий</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контроль);</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 содержание и оформление отчета</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(проверка его в портфолио)</w:t>
            </w:r>
          </w:p>
          <w:p w:rsidR="00AB4FFF" w:rsidRDefault="003A249A">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100 баллов за правильные и полные ответы.</w:t>
            </w:r>
          </w:p>
          <w:p w:rsidR="00AB4FFF" w:rsidRPr="003A249A" w:rsidRDefault="00AB4FFF">
            <w:pPr>
              <w:spacing w:after="0" w:line="240" w:lineRule="auto"/>
              <w:jc w:val="center"/>
              <w:rPr>
                <w:sz w:val="24"/>
                <w:szCs w:val="24"/>
                <w:lang w:val="ru-RU"/>
              </w:rPr>
            </w:pPr>
          </w:p>
          <w:p w:rsidR="00AB4FFF" w:rsidRPr="003A249A" w:rsidRDefault="003A249A">
            <w:pPr>
              <w:spacing w:after="0" w:line="240" w:lineRule="auto"/>
              <w:jc w:val="center"/>
              <w:rPr>
                <w:sz w:val="24"/>
                <w:szCs w:val="24"/>
                <w:lang w:val="ru-RU"/>
              </w:rPr>
            </w:pPr>
            <w:r w:rsidRPr="003A249A">
              <w:rPr>
                <w:rFonts w:ascii="Times New Roman" w:hAnsi="Times New Roman" w:cs="Times New Roman"/>
                <w:color w:val="000000"/>
                <w:sz w:val="24"/>
                <w:szCs w:val="24"/>
                <w:lang w:val="ru-RU"/>
              </w:rPr>
              <w:t>Высокий уровень – 100% - 70% - отлично, хорошо, зачтено.</w:t>
            </w:r>
          </w:p>
          <w:p w:rsidR="00AB4FFF" w:rsidRDefault="003A249A">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4FFF">
        <w:trPr>
          <w:trHeight w:hRule="exact" w:val="304"/>
        </w:trPr>
        <w:tc>
          <w:tcPr>
            <w:tcW w:w="10788" w:type="dxa"/>
            <w:shd w:val="clear" w:color="000000" w:fill="FFFFFF"/>
            <w:tcMar>
              <w:left w:w="34" w:type="dxa"/>
              <w:right w:w="34" w:type="dxa"/>
            </w:tcMar>
          </w:tcPr>
          <w:p w:rsidR="00AB4FFF" w:rsidRDefault="003A249A">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AB4FFF">
        <w:trPr>
          <w:trHeight w:hRule="exact" w:val="5973"/>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b/>
                <w:color w:val="000000"/>
                <w:sz w:val="24"/>
                <w:szCs w:val="24"/>
                <w:lang w:val="ru-RU"/>
              </w:rPr>
              <w:t>Текущий</w:t>
            </w:r>
            <w:r w:rsidRPr="003A249A">
              <w:rPr>
                <w:lang w:val="ru-RU"/>
              </w:rPr>
              <w:t xml:space="preserve"> </w:t>
            </w:r>
            <w:r w:rsidRPr="003A249A">
              <w:rPr>
                <w:rFonts w:ascii="Times New Roman" w:hAnsi="Times New Roman" w:cs="Times New Roman"/>
                <w:b/>
                <w:color w:val="000000"/>
                <w:sz w:val="24"/>
                <w:szCs w:val="24"/>
                <w:lang w:val="ru-RU"/>
              </w:rPr>
              <w:t>контроль.</w:t>
            </w:r>
            <w:r w:rsidRPr="003A249A">
              <w:rPr>
                <w:lang w:val="ru-RU"/>
              </w:rPr>
              <w:t xml:space="preserve"> </w:t>
            </w:r>
            <w:r w:rsidRPr="003A249A">
              <w:rPr>
                <w:rFonts w:ascii="Times New Roman" w:hAnsi="Times New Roman" w:cs="Times New Roman"/>
                <w:color w:val="000000"/>
                <w:sz w:val="24"/>
                <w:szCs w:val="24"/>
                <w:lang w:val="ru-RU"/>
              </w:rPr>
              <w:t>Используется</w:t>
            </w:r>
            <w:r w:rsidRPr="003A249A">
              <w:rPr>
                <w:lang w:val="ru-RU"/>
              </w:rPr>
              <w:t xml:space="preserve"> </w:t>
            </w:r>
            <w:r w:rsidRPr="003A249A">
              <w:rPr>
                <w:rFonts w:ascii="Times New Roman" w:hAnsi="Times New Roman" w:cs="Times New Roman"/>
                <w:color w:val="000000"/>
                <w:sz w:val="24"/>
                <w:szCs w:val="24"/>
                <w:lang w:val="ru-RU"/>
              </w:rPr>
              <w:t>100-балльная</w:t>
            </w:r>
            <w:r w:rsidRPr="003A249A">
              <w:rPr>
                <w:lang w:val="ru-RU"/>
              </w:rPr>
              <w:t xml:space="preserve"> </w:t>
            </w:r>
            <w:r w:rsidRPr="003A249A">
              <w:rPr>
                <w:rFonts w:ascii="Times New Roman" w:hAnsi="Times New Roman" w:cs="Times New Roman"/>
                <w:color w:val="000000"/>
                <w:sz w:val="24"/>
                <w:szCs w:val="24"/>
                <w:lang w:val="ru-RU"/>
              </w:rPr>
              <w:t>система</w:t>
            </w:r>
            <w:r w:rsidRPr="003A249A">
              <w:rPr>
                <w:lang w:val="ru-RU"/>
              </w:rPr>
              <w:t xml:space="preserve"> </w:t>
            </w:r>
            <w:r w:rsidRPr="003A249A">
              <w:rPr>
                <w:rFonts w:ascii="Times New Roman" w:hAnsi="Times New Roman" w:cs="Times New Roman"/>
                <w:color w:val="000000"/>
                <w:sz w:val="24"/>
                <w:szCs w:val="24"/>
                <w:lang w:val="ru-RU"/>
              </w:rPr>
              <w:t>оценивания.</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течении</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руководители</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профильной</w:t>
            </w:r>
            <w:r w:rsidRPr="003A249A">
              <w:rPr>
                <w:lang w:val="ru-RU"/>
              </w:rPr>
              <w:t xml:space="preserve"> </w:t>
            </w:r>
            <w:r w:rsidRPr="003A249A">
              <w:rPr>
                <w:rFonts w:ascii="Times New Roman" w:hAnsi="Times New Roman" w:cs="Times New Roman"/>
                <w:color w:val="000000"/>
                <w:sz w:val="24"/>
                <w:szCs w:val="24"/>
                <w:lang w:val="ru-RU"/>
              </w:rPr>
              <w:t>организации</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университета</w:t>
            </w:r>
            <w:r w:rsidRPr="003A249A">
              <w:rPr>
                <w:lang w:val="ru-RU"/>
              </w:rPr>
              <w:t xml:space="preserve"> </w:t>
            </w:r>
            <w:r w:rsidRPr="003A249A">
              <w:rPr>
                <w:rFonts w:ascii="Times New Roman" w:hAnsi="Times New Roman" w:cs="Times New Roman"/>
                <w:color w:val="000000"/>
                <w:sz w:val="24"/>
                <w:szCs w:val="24"/>
                <w:lang w:val="ru-RU"/>
              </w:rPr>
              <w:t>осуществляют</w:t>
            </w:r>
            <w:r w:rsidRPr="003A249A">
              <w:rPr>
                <w:lang w:val="ru-RU"/>
              </w:rPr>
              <w:t xml:space="preserve"> </w:t>
            </w:r>
            <w:r w:rsidRPr="003A249A">
              <w:rPr>
                <w:rFonts w:ascii="Times New Roman" w:hAnsi="Times New Roman" w:cs="Times New Roman"/>
                <w:color w:val="000000"/>
                <w:sz w:val="24"/>
                <w:szCs w:val="24"/>
                <w:lang w:val="ru-RU"/>
              </w:rPr>
              <w:t>контроль</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соответствии</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совместным</w:t>
            </w:r>
            <w:r w:rsidRPr="003A249A">
              <w:rPr>
                <w:lang w:val="ru-RU"/>
              </w:rPr>
              <w:t xml:space="preserve"> </w:t>
            </w:r>
            <w:r w:rsidRPr="003A249A">
              <w:rPr>
                <w:rFonts w:ascii="Times New Roman" w:hAnsi="Times New Roman" w:cs="Times New Roman"/>
                <w:color w:val="000000"/>
                <w:sz w:val="24"/>
                <w:szCs w:val="24"/>
                <w:lang w:val="ru-RU"/>
              </w:rPr>
              <w:t>планом</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индивидуальным</w:t>
            </w:r>
            <w:r w:rsidRPr="003A249A">
              <w:rPr>
                <w:lang w:val="ru-RU"/>
              </w:rPr>
              <w:t xml:space="preserve"> </w:t>
            </w:r>
            <w:r w:rsidRPr="003A249A">
              <w:rPr>
                <w:rFonts w:ascii="Times New Roman" w:hAnsi="Times New Roman" w:cs="Times New Roman"/>
                <w:color w:val="000000"/>
                <w:sz w:val="24"/>
                <w:szCs w:val="24"/>
                <w:lang w:val="ru-RU"/>
              </w:rPr>
              <w:t>планом</w:t>
            </w:r>
            <w:r w:rsidRPr="003A249A">
              <w:rPr>
                <w:lang w:val="ru-RU"/>
              </w:rPr>
              <w:t xml:space="preserve"> </w:t>
            </w:r>
            <w:r w:rsidRPr="003A249A">
              <w:rPr>
                <w:rFonts w:ascii="Times New Roman" w:hAnsi="Times New Roman" w:cs="Times New Roman"/>
                <w:color w:val="000000"/>
                <w:sz w:val="24"/>
                <w:szCs w:val="24"/>
                <w:lang w:val="ru-RU"/>
              </w:rPr>
              <w:t>обучающегося.</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отчете</w:t>
            </w:r>
            <w:r w:rsidRPr="003A249A">
              <w:rPr>
                <w:lang w:val="ru-RU"/>
              </w:rPr>
              <w:t xml:space="preserve"> </w:t>
            </w:r>
            <w:r w:rsidRPr="003A249A">
              <w:rPr>
                <w:rFonts w:ascii="Times New Roman" w:hAnsi="Times New Roman" w:cs="Times New Roman"/>
                <w:color w:val="000000"/>
                <w:sz w:val="24"/>
                <w:szCs w:val="24"/>
                <w:lang w:val="ru-RU"/>
              </w:rPr>
              <w:t>обучающегося</w:t>
            </w:r>
            <w:r w:rsidRPr="003A249A">
              <w:rPr>
                <w:lang w:val="ru-RU"/>
              </w:rPr>
              <w:t xml:space="preserve"> </w:t>
            </w:r>
            <w:r w:rsidRPr="003A249A">
              <w:rPr>
                <w:rFonts w:ascii="Times New Roman" w:hAnsi="Times New Roman" w:cs="Times New Roman"/>
                <w:color w:val="000000"/>
                <w:sz w:val="24"/>
                <w:szCs w:val="24"/>
                <w:lang w:val="ru-RU"/>
              </w:rPr>
              <w:t>ставится</w:t>
            </w:r>
            <w:r w:rsidRPr="003A249A">
              <w:rPr>
                <w:lang w:val="ru-RU"/>
              </w:rPr>
              <w:t xml:space="preserve"> </w:t>
            </w:r>
            <w:r w:rsidRPr="003A249A">
              <w:rPr>
                <w:rFonts w:ascii="Times New Roman" w:hAnsi="Times New Roman" w:cs="Times New Roman"/>
                <w:color w:val="000000"/>
                <w:sz w:val="24"/>
                <w:szCs w:val="24"/>
                <w:lang w:val="ru-RU"/>
              </w:rPr>
              <w:t>процент</w:t>
            </w:r>
            <w:r w:rsidRPr="003A249A">
              <w:rPr>
                <w:lang w:val="ru-RU"/>
              </w:rPr>
              <w:t xml:space="preserve"> </w:t>
            </w:r>
            <w:r w:rsidRPr="003A249A">
              <w:rPr>
                <w:rFonts w:ascii="Times New Roman" w:hAnsi="Times New Roman" w:cs="Times New Roman"/>
                <w:color w:val="000000"/>
                <w:sz w:val="24"/>
                <w:szCs w:val="24"/>
                <w:lang w:val="ru-RU"/>
              </w:rPr>
              <w:t>выполнения</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отметка</w:t>
            </w:r>
            <w:r w:rsidRPr="003A249A">
              <w:rPr>
                <w:lang w:val="ru-RU"/>
              </w:rPr>
              <w:t xml:space="preserve"> </w:t>
            </w:r>
            <w:r w:rsidRPr="003A249A">
              <w:rPr>
                <w:rFonts w:ascii="Times New Roman" w:hAnsi="Times New Roman" w:cs="Times New Roman"/>
                <w:color w:val="000000"/>
                <w:sz w:val="24"/>
                <w:szCs w:val="24"/>
                <w:lang w:val="ru-RU"/>
              </w:rPr>
              <w:t>«выполнено/не</w:t>
            </w:r>
            <w:r w:rsidRPr="003A249A">
              <w:rPr>
                <w:lang w:val="ru-RU"/>
              </w:rPr>
              <w:t xml:space="preserve"> </w:t>
            </w:r>
            <w:r w:rsidRPr="003A249A">
              <w:rPr>
                <w:rFonts w:ascii="Times New Roman" w:hAnsi="Times New Roman" w:cs="Times New Roman"/>
                <w:color w:val="000000"/>
                <w:sz w:val="24"/>
                <w:szCs w:val="24"/>
                <w:lang w:val="ru-RU"/>
              </w:rPr>
              <w:t>выполнено»</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b/>
                <w:color w:val="000000"/>
                <w:sz w:val="24"/>
                <w:szCs w:val="24"/>
                <w:lang w:val="ru-RU"/>
              </w:rPr>
              <w:t>Промежуточная</w:t>
            </w:r>
            <w:r w:rsidRPr="003A249A">
              <w:rPr>
                <w:lang w:val="ru-RU"/>
              </w:rPr>
              <w:t xml:space="preserve"> </w:t>
            </w:r>
            <w:r w:rsidRPr="003A249A">
              <w:rPr>
                <w:rFonts w:ascii="Times New Roman" w:hAnsi="Times New Roman" w:cs="Times New Roman"/>
                <w:b/>
                <w:color w:val="000000"/>
                <w:sz w:val="24"/>
                <w:szCs w:val="24"/>
                <w:lang w:val="ru-RU"/>
              </w:rPr>
              <w:t>аттестация.</w:t>
            </w:r>
            <w:r w:rsidRPr="003A249A">
              <w:rPr>
                <w:lang w:val="ru-RU"/>
              </w:rPr>
              <w:t xml:space="preserve"> </w:t>
            </w:r>
            <w:r w:rsidRPr="003A249A">
              <w:rPr>
                <w:rFonts w:ascii="Times New Roman" w:hAnsi="Times New Roman" w:cs="Times New Roman"/>
                <w:color w:val="000000"/>
                <w:sz w:val="24"/>
                <w:szCs w:val="24"/>
                <w:lang w:val="ru-RU"/>
              </w:rPr>
              <w:t>Используется</w:t>
            </w:r>
            <w:r w:rsidRPr="003A249A">
              <w:rPr>
                <w:lang w:val="ru-RU"/>
              </w:rPr>
              <w:t xml:space="preserve"> </w:t>
            </w:r>
            <w:r w:rsidRPr="003A249A">
              <w:rPr>
                <w:rFonts w:ascii="Times New Roman" w:hAnsi="Times New Roman" w:cs="Times New Roman"/>
                <w:color w:val="000000"/>
                <w:sz w:val="24"/>
                <w:szCs w:val="24"/>
                <w:lang w:val="ru-RU"/>
              </w:rPr>
              <w:t>рейтинговая</w:t>
            </w:r>
            <w:r w:rsidRPr="003A249A">
              <w:rPr>
                <w:lang w:val="ru-RU"/>
              </w:rPr>
              <w:t xml:space="preserve"> </w:t>
            </w:r>
            <w:r w:rsidRPr="003A249A">
              <w:rPr>
                <w:rFonts w:ascii="Times New Roman" w:hAnsi="Times New Roman" w:cs="Times New Roman"/>
                <w:color w:val="000000"/>
                <w:sz w:val="24"/>
                <w:szCs w:val="24"/>
                <w:lang w:val="ru-RU"/>
              </w:rPr>
              <w:t>система</w:t>
            </w:r>
            <w:r w:rsidRPr="003A249A">
              <w:rPr>
                <w:lang w:val="ru-RU"/>
              </w:rPr>
              <w:t xml:space="preserve"> </w:t>
            </w:r>
            <w:r w:rsidRPr="003A249A">
              <w:rPr>
                <w:rFonts w:ascii="Times New Roman" w:hAnsi="Times New Roman" w:cs="Times New Roman"/>
                <w:color w:val="000000"/>
                <w:sz w:val="24"/>
                <w:szCs w:val="24"/>
                <w:lang w:val="ru-RU"/>
              </w:rPr>
              <w:t>оценивания.</w:t>
            </w:r>
            <w:r w:rsidRPr="003A249A">
              <w:rPr>
                <w:lang w:val="ru-RU"/>
              </w:rPr>
              <w:t xml:space="preserve"> </w:t>
            </w:r>
            <w:r w:rsidRPr="003A249A">
              <w:rPr>
                <w:rFonts w:ascii="Times New Roman" w:hAnsi="Times New Roman" w:cs="Times New Roman"/>
                <w:color w:val="000000"/>
                <w:sz w:val="24"/>
                <w:szCs w:val="24"/>
                <w:lang w:val="ru-RU"/>
              </w:rPr>
              <w:t>Оценка</w:t>
            </w:r>
            <w:r w:rsidRPr="003A249A">
              <w:rPr>
                <w:lang w:val="ru-RU"/>
              </w:rPr>
              <w:t xml:space="preserve"> </w:t>
            </w:r>
            <w:r w:rsidRPr="003A249A">
              <w:rPr>
                <w:rFonts w:ascii="Times New Roman" w:hAnsi="Times New Roman" w:cs="Times New Roman"/>
                <w:color w:val="000000"/>
                <w:sz w:val="24"/>
                <w:szCs w:val="24"/>
                <w:lang w:val="ru-RU"/>
              </w:rPr>
              <w:t>работы</w:t>
            </w:r>
            <w:r w:rsidRPr="003A249A">
              <w:rPr>
                <w:lang w:val="ru-RU"/>
              </w:rPr>
              <w:t xml:space="preserve"> </w:t>
            </w:r>
            <w:r w:rsidRPr="003A249A">
              <w:rPr>
                <w:rFonts w:ascii="Times New Roman" w:hAnsi="Times New Roman" w:cs="Times New Roman"/>
                <w:color w:val="000000"/>
                <w:sz w:val="24"/>
                <w:szCs w:val="24"/>
                <w:lang w:val="ru-RU"/>
              </w:rPr>
              <w:t>обучающегося</w:t>
            </w:r>
            <w:r w:rsidRPr="003A249A">
              <w:rPr>
                <w:lang w:val="ru-RU"/>
              </w:rPr>
              <w:t xml:space="preserve"> </w:t>
            </w:r>
            <w:r w:rsidRPr="003A249A">
              <w:rPr>
                <w:rFonts w:ascii="Times New Roman" w:hAnsi="Times New Roman" w:cs="Times New Roman"/>
                <w:color w:val="000000"/>
                <w:sz w:val="24"/>
                <w:szCs w:val="24"/>
                <w:lang w:val="ru-RU"/>
              </w:rPr>
              <w:t>по</w:t>
            </w:r>
            <w:r w:rsidRPr="003A249A">
              <w:rPr>
                <w:lang w:val="ru-RU"/>
              </w:rPr>
              <w:t xml:space="preserve"> </w:t>
            </w:r>
            <w:r w:rsidRPr="003A249A">
              <w:rPr>
                <w:rFonts w:ascii="Times New Roman" w:hAnsi="Times New Roman" w:cs="Times New Roman"/>
                <w:color w:val="000000"/>
                <w:sz w:val="24"/>
                <w:szCs w:val="24"/>
                <w:lang w:val="ru-RU"/>
              </w:rPr>
              <w:t>окончанию</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осуществляется</w:t>
            </w:r>
            <w:r w:rsidRPr="003A249A">
              <w:rPr>
                <w:lang w:val="ru-RU"/>
              </w:rPr>
              <w:t xml:space="preserve"> </w:t>
            </w:r>
            <w:r w:rsidRPr="003A249A">
              <w:rPr>
                <w:rFonts w:ascii="Times New Roman" w:hAnsi="Times New Roman" w:cs="Times New Roman"/>
                <w:color w:val="000000"/>
                <w:sz w:val="24"/>
                <w:szCs w:val="24"/>
                <w:lang w:val="ru-RU"/>
              </w:rPr>
              <w:t>руководителем</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университета</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соответствии</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разработанной</w:t>
            </w:r>
            <w:r w:rsidRPr="003A249A">
              <w:rPr>
                <w:lang w:val="ru-RU"/>
              </w:rPr>
              <w:t xml:space="preserve"> </w:t>
            </w:r>
            <w:r w:rsidRPr="003A249A">
              <w:rPr>
                <w:rFonts w:ascii="Times New Roman" w:hAnsi="Times New Roman" w:cs="Times New Roman"/>
                <w:color w:val="000000"/>
                <w:sz w:val="24"/>
                <w:szCs w:val="24"/>
                <w:lang w:val="ru-RU"/>
              </w:rPr>
              <w:t>им</w:t>
            </w:r>
            <w:r w:rsidRPr="003A249A">
              <w:rPr>
                <w:lang w:val="ru-RU"/>
              </w:rPr>
              <w:t xml:space="preserve"> </w:t>
            </w:r>
            <w:r w:rsidRPr="003A249A">
              <w:rPr>
                <w:rFonts w:ascii="Times New Roman" w:hAnsi="Times New Roman" w:cs="Times New Roman"/>
                <w:color w:val="000000"/>
                <w:sz w:val="24"/>
                <w:szCs w:val="24"/>
                <w:lang w:val="ru-RU"/>
              </w:rPr>
              <w:t>системой</w:t>
            </w:r>
            <w:r w:rsidRPr="003A249A">
              <w:rPr>
                <w:lang w:val="ru-RU"/>
              </w:rPr>
              <w:t xml:space="preserve"> </w:t>
            </w:r>
            <w:r w:rsidRPr="003A249A">
              <w:rPr>
                <w:rFonts w:ascii="Times New Roman" w:hAnsi="Times New Roman" w:cs="Times New Roman"/>
                <w:color w:val="000000"/>
                <w:sz w:val="24"/>
                <w:szCs w:val="24"/>
                <w:lang w:val="ru-RU"/>
              </w:rPr>
              <w:t>оценки</w:t>
            </w:r>
            <w:r w:rsidRPr="003A249A">
              <w:rPr>
                <w:lang w:val="ru-RU"/>
              </w:rPr>
              <w:t xml:space="preserve"> </w:t>
            </w:r>
            <w:r w:rsidRPr="003A249A">
              <w:rPr>
                <w:rFonts w:ascii="Times New Roman" w:hAnsi="Times New Roman" w:cs="Times New Roman"/>
                <w:color w:val="000000"/>
                <w:sz w:val="24"/>
                <w:szCs w:val="24"/>
                <w:lang w:val="ru-RU"/>
              </w:rPr>
              <w:t>достижений</w:t>
            </w:r>
            <w:r w:rsidRPr="003A249A">
              <w:rPr>
                <w:lang w:val="ru-RU"/>
              </w:rPr>
              <w:t xml:space="preserve"> </w:t>
            </w:r>
            <w:r w:rsidRPr="003A249A">
              <w:rPr>
                <w:rFonts w:ascii="Times New Roman" w:hAnsi="Times New Roman" w:cs="Times New Roman"/>
                <w:color w:val="000000"/>
                <w:sz w:val="24"/>
                <w:szCs w:val="24"/>
                <w:lang w:val="ru-RU"/>
              </w:rPr>
              <w:t>студента</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процессе</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Порядок</w:t>
            </w:r>
            <w:r w:rsidRPr="003A249A">
              <w:rPr>
                <w:lang w:val="ru-RU"/>
              </w:rPr>
              <w:t xml:space="preserve"> </w:t>
            </w:r>
            <w:r w:rsidRPr="003A249A">
              <w:rPr>
                <w:rFonts w:ascii="Times New Roman" w:hAnsi="Times New Roman" w:cs="Times New Roman"/>
                <w:color w:val="000000"/>
                <w:sz w:val="24"/>
                <w:szCs w:val="24"/>
                <w:lang w:val="ru-RU"/>
              </w:rPr>
              <w:t>перевода</w:t>
            </w:r>
            <w:r w:rsidRPr="003A249A">
              <w:rPr>
                <w:lang w:val="ru-RU"/>
              </w:rPr>
              <w:t xml:space="preserve"> </w:t>
            </w:r>
            <w:r w:rsidRPr="003A249A">
              <w:rPr>
                <w:rFonts w:ascii="Times New Roman" w:hAnsi="Times New Roman" w:cs="Times New Roman"/>
                <w:color w:val="000000"/>
                <w:sz w:val="24"/>
                <w:szCs w:val="24"/>
                <w:lang w:val="ru-RU"/>
              </w:rPr>
              <w:t>рейтинга,</w:t>
            </w:r>
            <w:r w:rsidRPr="003A249A">
              <w:rPr>
                <w:lang w:val="ru-RU"/>
              </w:rPr>
              <w:t xml:space="preserve"> </w:t>
            </w:r>
            <w:r w:rsidRPr="003A249A">
              <w:rPr>
                <w:rFonts w:ascii="Times New Roman" w:hAnsi="Times New Roman" w:cs="Times New Roman"/>
                <w:color w:val="000000"/>
                <w:sz w:val="24"/>
                <w:szCs w:val="24"/>
                <w:lang w:val="ru-RU"/>
              </w:rPr>
              <w:t>предусмотренных</w:t>
            </w:r>
            <w:r w:rsidRPr="003A249A">
              <w:rPr>
                <w:lang w:val="ru-RU"/>
              </w:rPr>
              <w:t xml:space="preserve"> </w:t>
            </w:r>
            <w:r w:rsidRPr="003A249A">
              <w:rPr>
                <w:rFonts w:ascii="Times New Roman" w:hAnsi="Times New Roman" w:cs="Times New Roman"/>
                <w:color w:val="000000"/>
                <w:sz w:val="24"/>
                <w:szCs w:val="24"/>
                <w:lang w:val="ru-RU"/>
              </w:rPr>
              <w:t>системой</w:t>
            </w:r>
            <w:r w:rsidRPr="003A249A">
              <w:rPr>
                <w:lang w:val="ru-RU"/>
              </w:rPr>
              <w:t xml:space="preserve"> </w:t>
            </w:r>
            <w:r w:rsidRPr="003A249A">
              <w:rPr>
                <w:rFonts w:ascii="Times New Roman" w:hAnsi="Times New Roman" w:cs="Times New Roman"/>
                <w:color w:val="000000"/>
                <w:sz w:val="24"/>
                <w:szCs w:val="24"/>
                <w:lang w:val="ru-RU"/>
              </w:rPr>
              <w:t>оценивания:</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Высокий</w:t>
            </w:r>
            <w:r w:rsidRPr="003A249A">
              <w:rPr>
                <w:lang w:val="ru-RU"/>
              </w:rPr>
              <w:t xml:space="preserve"> </w:t>
            </w:r>
            <w:r w:rsidRPr="003A249A">
              <w:rPr>
                <w:rFonts w:ascii="Times New Roman" w:hAnsi="Times New Roman" w:cs="Times New Roman"/>
                <w:color w:val="000000"/>
                <w:sz w:val="24"/>
                <w:szCs w:val="24"/>
                <w:lang w:val="ru-RU"/>
              </w:rPr>
              <w:t>уровень</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100%</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70%</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отлично,</w:t>
            </w:r>
            <w:r w:rsidRPr="003A249A">
              <w:rPr>
                <w:lang w:val="ru-RU"/>
              </w:rPr>
              <w:t xml:space="preserve"> </w:t>
            </w:r>
            <w:r w:rsidRPr="003A249A">
              <w:rPr>
                <w:rFonts w:ascii="Times New Roman" w:hAnsi="Times New Roman" w:cs="Times New Roman"/>
                <w:color w:val="000000"/>
                <w:sz w:val="24"/>
                <w:szCs w:val="24"/>
                <w:lang w:val="ru-RU"/>
              </w:rPr>
              <w:t>хорошо,</w:t>
            </w:r>
            <w:r w:rsidRPr="003A249A">
              <w:rPr>
                <w:lang w:val="ru-RU"/>
              </w:rPr>
              <w:t xml:space="preserve"> </w:t>
            </w:r>
            <w:r w:rsidRPr="003A249A">
              <w:rPr>
                <w:rFonts w:ascii="Times New Roman" w:hAnsi="Times New Roman" w:cs="Times New Roman"/>
                <w:color w:val="000000"/>
                <w:sz w:val="24"/>
                <w:szCs w:val="24"/>
                <w:lang w:val="ru-RU"/>
              </w:rPr>
              <w:t>зачтено.</w:t>
            </w:r>
            <w:r w:rsidRPr="003A249A">
              <w:rPr>
                <w:lang w:val="ru-RU"/>
              </w:rPr>
              <w:t xml:space="preserve"> </w:t>
            </w:r>
          </w:p>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AB4FFF" w:rsidRDefault="003A249A">
            <w:pPr>
              <w:spacing w:after="0" w:line="240" w:lineRule="auto"/>
              <w:ind w:firstLine="756"/>
              <w:jc w:val="both"/>
              <w:rPr>
                <w:sz w:val="24"/>
                <w:szCs w:val="24"/>
              </w:rPr>
            </w:pPr>
            <w:r>
              <w:t xml:space="preserve"> </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B4FFF">
        <w:trPr>
          <w:trHeight w:hRule="exact" w:val="615"/>
        </w:trPr>
        <w:tc>
          <w:tcPr>
            <w:tcW w:w="143" w:type="dxa"/>
          </w:tcPr>
          <w:p w:rsidR="00AB4FFF" w:rsidRDefault="00AB4FF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FFF" w:rsidRDefault="003A249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FFF" w:rsidRDefault="003A249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FFF" w:rsidRDefault="003A249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AB4FFF" w:rsidRDefault="00AB4FFF"/>
        </w:tc>
      </w:tr>
      <w:tr w:rsidR="00AB4FFF" w:rsidRPr="003A249A">
        <w:trPr>
          <w:trHeight w:hRule="exact" w:val="2560"/>
        </w:trPr>
        <w:tc>
          <w:tcPr>
            <w:tcW w:w="143" w:type="dxa"/>
          </w:tcPr>
          <w:p w:rsidR="00AB4FFF" w:rsidRDefault="00AB4FF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B4FFF" w:rsidRPr="003A249A" w:rsidRDefault="00AB4FFF">
            <w:pPr>
              <w:rPr>
                <w:lang w:val="ru-RU"/>
              </w:rPr>
            </w:pPr>
          </w:p>
        </w:tc>
      </w:tr>
      <w:tr w:rsidR="00AB4FFF" w:rsidRPr="003A249A">
        <w:trPr>
          <w:trHeight w:hRule="exact" w:val="3671"/>
        </w:trPr>
        <w:tc>
          <w:tcPr>
            <w:tcW w:w="143" w:type="dxa"/>
          </w:tcPr>
          <w:p w:rsidR="00AB4FFF" w:rsidRPr="003A249A" w:rsidRDefault="00AB4FF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B4FFF" w:rsidRPr="003A249A" w:rsidRDefault="00AB4FFF">
            <w:pPr>
              <w:spacing w:after="0" w:line="240" w:lineRule="auto"/>
              <w:rPr>
                <w:sz w:val="24"/>
                <w:szCs w:val="24"/>
                <w:lang w:val="ru-RU"/>
              </w:rPr>
            </w:pPr>
          </w:p>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B4FFF" w:rsidRPr="003A249A" w:rsidRDefault="00AB4FFF">
            <w:pPr>
              <w:rPr>
                <w:lang w:val="ru-RU"/>
              </w:rPr>
            </w:pPr>
          </w:p>
        </w:tc>
      </w:tr>
      <w:tr w:rsidR="00AB4FFF" w:rsidRPr="003A249A">
        <w:trPr>
          <w:trHeight w:hRule="exact" w:val="2837"/>
        </w:trPr>
        <w:tc>
          <w:tcPr>
            <w:tcW w:w="143" w:type="dxa"/>
          </w:tcPr>
          <w:p w:rsidR="00AB4FFF" w:rsidRPr="003A249A" w:rsidRDefault="00AB4FF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B4FFF" w:rsidRPr="003A249A" w:rsidRDefault="00AB4FFF">
            <w:pPr>
              <w:rPr>
                <w:lang w:val="ru-RU"/>
              </w:rPr>
            </w:pPr>
          </w:p>
        </w:tc>
      </w:tr>
      <w:tr w:rsidR="00AB4FFF" w:rsidRPr="003A249A">
        <w:trPr>
          <w:trHeight w:hRule="exact" w:val="2837"/>
        </w:trPr>
        <w:tc>
          <w:tcPr>
            <w:tcW w:w="143" w:type="dxa"/>
          </w:tcPr>
          <w:p w:rsidR="00AB4FFF" w:rsidRPr="003A249A" w:rsidRDefault="00AB4FF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B4FFF" w:rsidRPr="003A249A" w:rsidRDefault="00AB4FFF">
            <w:pPr>
              <w:rPr>
                <w:lang w:val="ru-RU"/>
              </w:rPr>
            </w:pPr>
          </w:p>
        </w:tc>
      </w:tr>
      <w:tr w:rsidR="00AB4FFF" w:rsidRPr="003A249A">
        <w:trPr>
          <w:trHeight w:hRule="exact" w:val="615"/>
        </w:trPr>
        <w:tc>
          <w:tcPr>
            <w:tcW w:w="143" w:type="dxa"/>
          </w:tcPr>
          <w:p w:rsidR="00AB4FFF" w:rsidRPr="003A249A" w:rsidRDefault="00AB4FF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Pr="003A249A" w:rsidRDefault="003A249A">
            <w:pPr>
              <w:spacing w:after="0" w:line="240" w:lineRule="auto"/>
              <w:rPr>
                <w:sz w:val="24"/>
                <w:szCs w:val="24"/>
                <w:lang w:val="ru-RU"/>
              </w:rPr>
            </w:pPr>
            <w:r w:rsidRPr="003A249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B4FFF" w:rsidRPr="003A249A" w:rsidRDefault="00AB4FFF">
            <w:pPr>
              <w:rPr>
                <w:lang w:val="ru-RU"/>
              </w:rPr>
            </w:pPr>
          </w:p>
        </w:tc>
      </w:tr>
      <w:tr w:rsidR="00AB4FFF">
        <w:trPr>
          <w:trHeight w:hRule="exact" w:val="615"/>
        </w:trPr>
        <w:tc>
          <w:tcPr>
            <w:tcW w:w="143" w:type="dxa"/>
          </w:tcPr>
          <w:p w:rsidR="00AB4FFF" w:rsidRPr="003A249A" w:rsidRDefault="00AB4FF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FFF" w:rsidRDefault="003A249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AB4FFF" w:rsidRDefault="00AB4FFF"/>
        </w:tc>
      </w:tr>
      <w:tr w:rsidR="00AB4FFF">
        <w:trPr>
          <w:trHeight w:hRule="exact" w:val="277"/>
        </w:trPr>
        <w:tc>
          <w:tcPr>
            <w:tcW w:w="143" w:type="dxa"/>
          </w:tcPr>
          <w:p w:rsidR="00AB4FFF" w:rsidRDefault="00AB4FFF"/>
        </w:tc>
        <w:tc>
          <w:tcPr>
            <w:tcW w:w="2175" w:type="dxa"/>
          </w:tcPr>
          <w:p w:rsidR="00AB4FFF" w:rsidRDefault="00AB4FFF"/>
        </w:tc>
        <w:tc>
          <w:tcPr>
            <w:tcW w:w="2458" w:type="dxa"/>
          </w:tcPr>
          <w:p w:rsidR="00AB4FFF" w:rsidRDefault="00AB4FFF"/>
        </w:tc>
        <w:tc>
          <w:tcPr>
            <w:tcW w:w="5860" w:type="dxa"/>
          </w:tcPr>
          <w:p w:rsidR="00AB4FFF" w:rsidRDefault="00AB4FFF"/>
        </w:tc>
        <w:tc>
          <w:tcPr>
            <w:tcW w:w="143" w:type="dxa"/>
          </w:tcPr>
          <w:p w:rsidR="00AB4FFF" w:rsidRDefault="00AB4FFF"/>
        </w:tc>
      </w:tr>
      <w:tr w:rsidR="00AB4FFF">
        <w:trPr>
          <w:trHeight w:hRule="exact" w:val="285"/>
        </w:trPr>
        <w:tc>
          <w:tcPr>
            <w:tcW w:w="10788" w:type="dxa"/>
            <w:gridSpan w:val="5"/>
            <w:shd w:val="clear" w:color="000000" w:fill="FFFFFF"/>
            <w:tcMar>
              <w:left w:w="34" w:type="dxa"/>
              <w:right w:w="34" w:type="dxa"/>
            </w:tcMar>
            <w:vAlign w:val="center"/>
          </w:tcPr>
          <w:p w:rsidR="00AB4FFF" w:rsidRDefault="003A249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B4FFF">
        <w:trPr>
          <w:trHeight w:hRule="exact" w:val="285"/>
        </w:trPr>
        <w:tc>
          <w:tcPr>
            <w:tcW w:w="10788" w:type="dxa"/>
            <w:gridSpan w:val="5"/>
            <w:shd w:val="clear" w:color="000000" w:fill="FFFFFF"/>
            <w:tcMar>
              <w:left w:w="34" w:type="dxa"/>
              <w:right w:w="34" w:type="dxa"/>
            </w:tcMar>
          </w:tcPr>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4FFF" w:rsidRPr="003A249A">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конкурентной среде организации.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Определить методы сбора,  обработки и анализа данных для решения поставленных управленческих задач, методы организационно-управленческих решений, факторы внешней среды организации.</w:t>
            </w:r>
          </w:p>
        </w:tc>
      </w:tr>
      <w:tr w:rsidR="00AB4FFF" w:rsidRPr="003A249A">
        <w:trPr>
          <w:trHeight w:hRule="exact" w:val="277"/>
        </w:trPr>
        <w:tc>
          <w:tcPr>
            <w:tcW w:w="10774" w:type="dxa"/>
          </w:tcPr>
          <w:p w:rsidR="00AB4FFF" w:rsidRPr="003A249A" w:rsidRDefault="00AB4FFF">
            <w:pPr>
              <w:rPr>
                <w:lang w:val="ru-RU"/>
              </w:rPr>
            </w:pPr>
          </w:p>
        </w:tc>
      </w:tr>
      <w:tr w:rsidR="00AB4FFF">
        <w:trPr>
          <w:trHeight w:hRule="exact" w:val="285"/>
        </w:trPr>
        <w:tc>
          <w:tcPr>
            <w:tcW w:w="10788" w:type="dxa"/>
            <w:shd w:val="clear" w:color="000000" w:fill="FFFFFF"/>
            <w:tcMar>
              <w:left w:w="34" w:type="dxa"/>
              <w:right w:w="34" w:type="dxa"/>
            </w:tcMar>
          </w:tcPr>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AB4FFF">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конкурентной среде организации.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исследования направлений повышения конкурентоспособности организации.</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AB4FFF" w:rsidRDefault="003A249A">
            <w:pPr>
              <w:spacing w:after="0" w:line="240" w:lineRule="auto"/>
              <w:jc w:val="both"/>
              <w:rPr>
                <w:sz w:val="24"/>
                <w:szCs w:val="24"/>
              </w:rPr>
            </w:pPr>
            <w:r w:rsidRPr="003A249A">
              <w:rPr>
                <w:rFonts w:ascii="Times New Roman" w:hAnsi="Times New Roman" w:cs="Times New Roman"/>
                <w:color w:val="000000"/>
                <w:sz w:val="24"/>
                <w:szCs w:val="24"/>
                <w:lang w:val="ru-RU"/>
              </w:rPr>
              <w:t xml:space="preserve">Изображение и описание действующей ОСУ предприятия, изображение и описание ОСУ подразделения организации, в котором студент проходит практику. </w:t>
            </w:r>
            <w:r>
              <w:rPr>
                <w:rFonts w:ascii="Times New Roman" w:hAnsi="Times New Roman" w:cs="Times New Roman"/>
                <w:color w:val="000000"/>
                <w:sz w:val="24"/>
                <w:szCs w:val="24"/>
              </w:rPr>
              <w:t>Оценка ее эффективности</w:t>
            </w:r>
          </w:p>
        </w:tc>
      </w:tr>
      <w:tr w:rsidR="00AB4FFF" w:rsidRPr="003A249A">
        <w:trPr>
          <w:trHeight w:hRule="exact" w:val="40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Этап 2. Анализ деятельности компании на рынке и разработка организационно-управленческих решений</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1. Осуществить сбор, обработку и анализ данных, необходимых для решения задач повышения конкурентоспособности организации, с использованием современного инструментария и интеллектуальных информационно- аналитических систем;</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 xml:space="preserve">2. Провести анализ факторов динамической среды и их последствий для организации с помощью современных информационных технологий, методов </w:t>
            </w:r>
            <w:r>
              <w:rPr>
                <w:rFonts w:ascii="Times New Roman" w:hAnsi="Times New Roman" w:cs="Times New Roman"/>
                <w:color w:val="000000"/>
                <w:sz w:val="24"/>
                <w:szCs w:val="24"/>
              </w:rPr>
              <w:t>SWOT</w:t>
            </w:r>
            <w:r w:rsidRPr="003A24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PEST</w:t>
            </w:r>
            <w:r w:rsidRPr="003A249A">
              <w:rPr>
                <w:rFonts w:ascii="Times New Roman" w:hAnsi="Times New Roman" w:cs="Times New Roman"/>
                <w:color w:val="000000"/>
                <w:sz w:val="24"/>
                <w:szCs w:val="24"/>
                <w:lang w:val="ru-RU"/>
              </w:rPr>
              <w:t>, оценить ситуацию на рынке, сделать выводы.</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3. Провести исследование конкурентов, составить сравнительную таблицу деятельности конкурентов на рынке, сделать выводы.</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4. Разработать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оценить их последствия.</w:t>
            </w:r>
          </w:p>
          <w:p w:rsidR="00AB4FFF" w:rsidRPr="003A249A" w:rsidRDefault="003A249A">
            <w:pPr>
              <w:spacing w:after="0" w:line="240" w:lineRule="auto"/>
              <w:jc w:val="both"/>
              <w:rPr>
                <w:sz w:val="24"/>
                <w:szCs w:val="24"/>
                <w:lang w:val="ru-RU"/>
              </w:rPr>
            </w:pPr>
            <w:r w:rsidRPr="003A249A">
              <w:rPr>
                <w:rFonts w:ascii="Times New Roman" w:hAnsi="Times New Roman" w:cs="Times New Roman"/>
                <w:color w:val="000000"/>
                <w:sz w:val="24"/>
                <w:szCs w:val="24"/>
                <w:lang w:val="ru-RU"/>
              </w:rPr>
              <w:t>5. Разработать и обосновать  предложения повышения эффективности маркетинговой деятельности в сети Интернет с учетом их социальной значимости и оценивать их последствия</w:t>
            </w:r>
          </w:p>
        </w:tc>
      </w:tr>
      <w:tr w:rsidR="00AB4FFF" w:rsidRPr="003A249A">
        <w:trPr>
          <w:trHeight w:hRule="exact" w:val="277"/>
        </w:trPr>
        <w:tc>
          <w:tcPr>
            <w:tcW w:w="10774" w:type="dxa"/>
          </w:tcPr>
          <w:p w:rsidR="00AB4FFF" w:rsidRPr="003A249A" w:rsidRDefault="00AB4FFF">
            <w:pPr>
              <w:rPr>
                <w:lang w:val="ru-RU"/>
              </w:rPr>
            </w:pPr>
          </w:p>
        </w:tc>
      </w:tr>
      <w:tr w:rsidR="00AB4FFF">
        <w:trPr>
          <w:trHeight w:hRule="exact" w:val="1637"/>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7.3.1.Совместный рабочий график проведения практики</w:t>
            </w:r>
          </w:p>
          <w:p w:rsidR="00AB4FFF" w:rsidRPr="003A249A" w:rsidRDefault="00AB4FFF">
            <w:pPr>
              <w:spacing w:after="0" w:line="240" w:lineRule="auto"/>
              <w:ind w:firstLine="756"/>
              <w:jc w:val="both"/>
              <w:rPr>
                <w:sz w:val="24"/>
                <w:szCs w:val="24"/>
                <w:lang w:val="ru-RU"/>
              </w:rPr>
            </w:pP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Совместный рабочий график проведения практики</w:t>
            </w:r>
          </w:p>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AB4FFF" w:rsidRDefault="00AB4FFF">
            <w:pPr>
              <w:spacing w:after="0" w:line="240" w:lineRule="auto"/>
              <w:ind w:firstLine="756"/>
              <w:jc w:val="both"/>
              <w:rPr>
                <w:sz w:val="24"/>
                <w:szCs w:val="24"/>
              </w:rPr>
            </w:pPr>
          </w:p>
          <w:p w:rsidR="00AB4FFF" w:rsidRDefault="00AB4FFF">
            <w:pPr>
              <w:spacing w:after="0" w:line="240" w:lineRule="auto"/>
              <w:ind w:firstLine="756"/>
              <w:jc w:val="both"/>
              <w:rPr>
                <w:sz w:val="24"/>
                <w:szCs w:val="24"/>
              </w:rPr>
            </w:pP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7.3.2. Индивидуальное задание</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Индивидуальное задание</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Приложение 2</w:t>
            </w:r>
          </w:p>
        </w:tc>
      </w:tr>
      <w:tr w:rsidR="00AB4FFF" w:rsidRPr="003A249A">
        <w:trPr>
          <w:trHeight w:hRule="exact" w:val="138"/>
        </w:trPr>
        <w:tc>
          <w:tcPr>
            <w:tcW w:w="10774" w:type="dxa"/>
          </w:tcPr>
          <w:p w:rsidR="00AB4FFF" w:rsidRPr="003A249A" w:rsidRDefault="00AB4FFF">
            <w:pPr>
              <w:rPr>
                <w:lang w:val="ru-RU"/>
              </w:rPr>
            </w:pPr>
          </w:p>
        </w:tc>
      </w:tr>
      <w:tr w:rsidR="00AB4FFF">
        <w:trPr>
          <w:trHeight w:hRule="exact" w:val="136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AB4FFF">
        <w:trPr>
          <w:trHeight w:hRule="exact" w:val="138"/>
        </w:trPr>
        <w:tc>
          <w:tcPr>
            <w:tcW w:w="10774" w:type="dxa"/>
          </w:tcPr>
          <w:p w:rsidR="00AB4FFF" w:rsidRDefault="00AB4FFF"/>
        </w:tc>
      </w:tr>
      <w:tr w:rsidR="00AB4FFF">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7.4. Отчет по практике</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Отчет по практике размещается в портфолио</w:t>
            </w:r>
          </w:p>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4FFF" w:rsidRPr="003A249A">
        <w:trPr>
          <w:trHeight w:hRule="exact" w:val="555"/>
        </w:trPr>
        <w:tc>
          <w:tcPr>
            <w:tcW w:w="10788" w:type="dxa"/>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lastRenderedPageBreak/>
              <w:t>8.</w:t>
            </w:r>
            <w:r w:rsidRPr="003A249A">
              <w:rPr>
                <w:lang w:val="ru-RU"/>
              </w:rPr>
              <w:t xml:space="preserve"> </w:t>
            </w:r>
            <w:r w:rsidRPr="003A249A">
              <w:rPr>
                <w:rFonts w:ascii="Times New Roman" w:hAnsi="Times New Roman" w:cs="Times New Roman"/>
                <w:b/>
                <w:color w:val="000000"/>
                <w:sz w:val="24"/>
                <w:szCs w:val="24"/>
                <w:lang w:val="ru-RU"/>
              </w:rPr>
              <w:t>ОСОБЕННОСТИ</w:t>
            </w:r>
            <w:r w:rsidRPr="003A249A">
              <w:rPr>
                <w:lang w:val="ru-RU"/>
              </w:rPr>
              <w:t xml:space="preserve"> </w:t>
            </w:r>
            <w:r w:rsidRPr="003A249A">
              <w:rPr>
                <w:rFonts w:ascii="Times New Roman" w:hAnsi="Times New Roman" w:cs="Times New Roman"/>
                <w:b/>
                <w:color w:val="000000"/>
                <w:sz w:val="24"/>
                <w:szCs w:val="24"/>
                <w:lang w:val="ru-RU"/>
              </w:rPr>
              <w:t>ОРГАНИЗАЦИИ</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r w:rsidRPr="003A249A">
              <w:rPr>
                <w:rFonts w:ascii="Times New Roman" w:hAnsi="Times New Roman" w:cs="Times New Roman"/>
                <w:b/>
                <w:color w:val="000000"/>
                <w:sz w:val="24"/>
                <w:szCs w:val="24"/>
                <w:lang w:val="ru-RU"/>
              </w:rPr>
              <w:t>ДЛЯ</w:t>
            </w:r>
            <w:r w:rsidRPr="003A249A">
              <w:rPr>
                <w:lang w:val="ru-RU"/>
              </w:rPr>
              <w:t xml:space="preserve"> </w:t>
            </w:r>
            <w:r w:rsidRPr="003A249A">
              <w:rPr>
                <w:rFonts w:ascii="Times New Roman" w:hAnsi="Times New Roman" w:cs="Times New Roman"/>
                <w:b/>
                <w:color w:val="000000"/>
                <w:sz w:val="24"/>
                <w:szCs w:val="24"/>
                <w:lang w:val="ru-RU"/>
              </w:rPr>
              <w:t>ЛИЦ</w:t>
            </w:r>
            <w:r w:rsidRPr="003A249A">
              <w:rPr>
                <w:lang w:val="ru-RU"/>
              </w:rPr>
              <w:t xml:space="preserve"> </w:t>
            </w:r>
            <w:r w:rsidRPr="003A249A">
              <w:rPr>
                <w:rFonts w:ascii="Times New Roman" w:hAnsi="Times New Roman" w:cs="Times New Roman"/>
                <w:b/>
                <w:color w:val="000000"/>
                <w:sz w:val="24"/>
                <w:szCs w:val="24"/>
                <w:lang w:val="ru-RU"/>
              </w:rPr>
              <w:t>С</w:t>
            </w:r>
            <w:r w:rsidRPr="003A249A">
              <w:rPr>
                <w:lang w:val="ru-RU"/>
              </w:rPr>
              <w:t xml:space="preserve"> </w:t>
            </w:r>
            <w:r w:rsidRPr="003A249A">
              <w:rPr>
                <w:rFonts w:ascii="Times New Roman" w:hAnsi="Times New Roman" w:cs="Times New Roman"/>
                <w:b/>
                <w:color w:val="000000"/>
                <w:sz w:val="24"/>
                <w:szCs w:val="24"/>
                <w:lang w:val="ru-RU"/>
              </w:rPr>
              <w:t>ОГРАНИЧЕННЫМИ</w:t>
            </w:r>
            <w:r w:rsidRPr="003A249A">
              <w:rPr>
                <w:lang w:val="ru-RU"/>
              </w:rPr>
              <w:t xml:space="preserve"> </w:t>
            </w:r>
            <w:r w:rsidRPr="003A249A">
              <w:rPr>
                <w:rFonts w:ascii="Times New Roman" w:hAnsi="Times New Roman" w:cs="Times New Roman"/>
                <w:b/>
                <w:color w:val="000000"/>
                <w:sz w:val="24"/>
                <w:szCs w:val="24"/>
                <w:lang w:val="ru-RU"/>
              </w:rPr>
              <w:t>ВОЗМОЖНОСТЯМИ</w:t>
            </w:r>
            <w:r w:rsidRPr="003A249A">
              <w:rPr>
                <w:lang w:val="ru-RU"/>
              </w:rPr>
              <w:t xml:space="preserve"> </w:t>
            </w:r>
            <w:r w:rsidRPr="003A249A">
              <w:rPr>
                <w:rFonts w:ascii="Times New Roman" w:hAnsi="Times New Roman" w:cs="Times New Roman"/>
                <w:b/>
                <w:color w:val="000000"/>
                <w:sz w:val="24"/>
                <w:szCs w:val="24"/>
                <w:lang w:val="ru-RU"/>
              </w:rPr>
              <w:t>ЗДОРОВЬЯ</w:t>
            </w:r>
            <w:r w:rsidRPr="003A249A">
              <w:rPr>
                <w:lang w:val="ru-RU"/>
              </w:rPr>
              <w:t xml:space="preserve"> </w:t>
            </w:r>
          </w:p>
        </w:tc>
      </w:tr>
      <w:tr w:rsidR="00AB4FFF" w:rsidRPr="003A249A">
        <w:trPr>
          <w:trHeight w:hRule="exact" w:val="3530"/>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Практика</w:t>
            </w:r>
            <w:r w:rsidRPr="003A249A">
              <w:rPr>
                <w:lang w:val="ru-RU"/>
              </w:rPr>
              <w:t xml:space="preserve"> </w:t>
            </w:r>
            <w:r w:rsidRPr="003A249A">
              <w:rPr>
                <w:rFonts w:ascii="Times New Roman" w:hAnsi="Times New Roman" w:cs="Times New Roman"/>
                <w:color w:val="000000"/>
                <w:sz w:val="24"/>
                <w:szCs w:val="24"/>
                <w:lang w:val="ru-RU"/>
              </w:rPr>
              <w:t>для</w:t>
            </w:r>
            <w:r w:rsidRPr="003A249A">
              <w:rPr>
                <w:lang w:val="ru-RU"/>
              </w:rPr>
              <w:t xml:space="preserve"> </w:t>
            </w:r>
            <w:r w:rsidRPr="003A249A">
              <w:rPr>
                <w:rFonts w:ascii="Times New Roman" w:hAnsi="Times New Roman" w:cs="Times New Roman"/>
                <w:color w:val="000000"/>
                <w:sz w:val="24"/>
                <w:szCs w:val="24"/>
                <w:lang w:val="ru-RU"/>
              </w:rPr>
              <w:t>обучающихся</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ограниченными</w:t>
            </w:r>
            <w:r w:rsidRPr="003A249A">
              <w:rPr>
                <w:lang w:val="ru-RU"/>
              </w:rPr>
              <w:t xml:space="preserve"> </w:t>
            </w:r>
            <w:r w:rsidRPr="003A249A">
              <w:rPr>
                <w:rFonts w:ascii="Times New Roman" w:hAnsi="Times New Roman" w:cs="Times New Roman"/>
                <w:color w:val="000000"/>
                <w:sz w:val="24"/>
                <w:szCs w:val="24"/>
                <w:lang w:val="ru-RU"/>
              </w:rPr>
              <w:t>возможностями</w:t>
            </w:r>
            <w:r w:rsidRPr="003A249A">
              <w:rPr>
                <w:lang w:val="ru-RU"/>
              </w:rPr>
              <w:t xml:space="preserve"> </w:t>
            </w:r>
            <w:r w:rsidRPr="003A249A">
              <w:rPr>
                <w:rFonts w:ascii="Times New Roman" w:hAnsi="Times New Roman" w:cs="Times New Roman"/>
                <w:color w:val="000000"/>
                <w:sz w:val="24"/>
                <w:szCs w:val="24"/>
                <w:lang w:val="ru-RU"/>
              </w:rPr>
              <w:t>здоровья</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инвалидов</w:t>
            </w:r>
            <w:r w:rsidRPr="003A249A">
              <w:rPr>
                <w:lang w:val="ru-RU"/>
              </w:rPr>
              <w:t xml:space="preserve"> </w:t>
            </w:r>
            <w:r w:rsidRPr="003A249A">
              <w:rPr>
                <w:rFonts w:ascii="Times New Roman" w:hAnsi="Times New Roman" w:cs="Times New Roman"/>
                <w:color w:val="000000"/>
                <w:sz w:val="24"/>
                <w:szCs w:val="24"/>
                <w:lang w:val="ru-RU"/>
              </w:rPr>
              <w:t>проводится</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учетом</w:t>
            </w:r>
            <w:r w:rsidRPr="003A249A">
              <w:rPr>
                <w:lang w:val="ru-RU"/>
              </w:rPr>
              <w:t xml:space="preserve"> </w:t>
            </w:r>
            <w:r w:rsidRPr="003A249A">
              <w:rPr>
                <w:rFonts w:ascii="Times New Roman" w:hAnsi="Times New Roman" w:cs="Times New Roman"/>
                <w:color w:val="000000"/>
                <w:sz w:val="24"/>
                <w:szCs w:val="24"/>
                <w:lang w:val="ru-RU"/>
              </w:rPr>
              <w:t>особенностей</w:t>
            </w:r>
            <w:r w:rsidRPr="003A249A">
              <w:rPr>
                <w:lang w:val="ru-RU"/>
              </w:rPr>
              <w:t xml:space="preserve"> </w:t>
            </w:r>
            <w:r w:rsidRPr="003A249A">
              <w:rPr>
                <w:rFonts w:ascii="Times New Roman" w:hAnsi="Times New Roman" w:cs="Times New Roman"/>
                <w:color w:val="000000"/>
                <w:sz w:val="24"/>
                <w:szCs w:val="24"/>
                <w:lang w:val="ru-RU"/>
              </w:rPr>
              <w:t>их</w:t>
            </w:r>
            <w:r w:rsidRPr="003A249A">
              <w:rPr>
                <w:lang w:val="ru-RU"/>
              </w:rPr>
              <w:t xml:space="preserve"> </w:t>
            </w:r>
            <w:r w:rsidRPr="003A249A">
              <w:rPr>
                <w:rFonts w:ascii="Times New Roman" w:hAnsi="Times New Roman" w:cs="Times New Roman"/>
                <w:color w:val="000000"/>
                <w:sz w:val="24"/>
                <w:szCs w:val="24"/>
                <w:lang w:val="ru-RU"/>
              </w:rPr>
              <w:t>психофизического</w:t>
            </w:r>
            <w:r w:rsidRPr="003A249A">
              <w:rPr>
                <w:lang w:val="ru-RU"/>
              </w:rPr>
              <w:t xml:space="preserve"> </w:t>
            </w:r>
            <w:r w:rsidRPr="003A249A">
              <w:rPr>
                <w:rFonts w:ascii="Times New Roman" w:hAnsi="Times New Roman" w:cs="Times New Roman"/>
                <w:color w:val="000000"/>
                <w:sz w:val="24"/>
                <w:szCs w:val="24"/>
                <w:lang w:val="ru-RU"/>
              </w:rPr>
              <w:t>развития,</w:t>
            </w:r>
            <w:r w:rsidRPr="003A249A">
              <w:rPr>
                <w:lang w:val="ru-RU"/>
              </w:rPr>
              <w:t xml:space="preserve"> </w:t>
            </w:r>
            <w:r w:rsidRPr="003A249A">
              <w:rPr>
                <w:rFonts w:ascii="Times New Roman" w:hAnsi="Times New Roman" w:cs="Times New Roman"/>
                <w:color w:val="000000"/>
                <w:sz w:val="24"/>
                <w:szCs w:val="24"/>
                <w:lang w:val="ru-RU"/>
              </w:rPr>
              <w:t>индивидуальных</w:t>
            </w:r>
            <w:r w:rsidRPr="003A249A">
              <w:rPr>
                <w:lang w:val="ru-RU"/>
              </w:rPr>
              <w:t xml:space="preserve"> </w:t>
            </w:r>
            <w:r w:rsidRPr="003A249A">
              <w:rPr>
                <w:rFonts w:ascii="Times New Roman" w:hAnsi="Times New Roman" w:cs="Times New Roman"/>
                <w:color w:val="000000"/>
                <w:sz w:val="24"/>
                <w:szCs w:val="24"/>
                <w:lang w:val="ru-RU"/>
              </w:rPr>
              <w:t>возможностей</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состояния</w:t>
            </w:r>
            <w:r w:rsidRPr="003A249A">
              <w:rPr>
                <w:lang w:val="ru-RU"/>
              </w:rPr>
              <w:t xml:space="preserve"> </w:t>
            </w:r>
            <w:r w:rsidRPr="003A249A">
              <w:rPr>
                <w:rFonts w:ascii="Times New Roman" w:hAnsi="Times New Roman" w:cs="Times New Roman"/>
                <w:color w:val="000000"/>
                <w:sz w:val="24"/>
                <w:szCs w:val="24"/>
                <w:lang w:val="ru-RU"/>
              </w:rPr>
              <w:t>здоровья.</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b/>
                <w:i/>
                <w:color w:val="000000"/>
                <w:sz w:val="24"/>
                <w:szCs w:val="24"/>
                <w:lang w:val="ru-RU"/>
              </w:rPr>
              <w:t>По</w:t>
            </w:r>
            <w:r w:rsidRPr="003A249A">
              <w:rPr>
                <w:lang w:val="ru-RU"/>
              </w:rPr>
              <w:t xml:space="preserve"> </w:t>
            </w:r>
            <w:r w:rsidRPr="003A249A">
              <w:rPr>
                <w:rFonts w:ascii="Times New Roman" w:hAnsi="Times New Roman" w:cs="Times New Roman"/>
                <w:b/>
                <w:i/>
                <w:color w:val="000000"/>
                <w:sz w:val="24"/>
                <w:szCs w:val="24"/>
                <w:lang w:val="ru-RU"/>
              </w:rPr>
              <w:t>заявлению</w:t>
            </w:r>
            <w:r w:rsidRPr="003A249A">
              <w:rPr>
                <w:lang w:val="ru-RU"/>
              </w:rPr>
              <w:t xml:space="preserve"> </w:t>
            </w:r>
            <w:r w:rsidRPr="003A249A">
              <w:rPr>
                <w:rFonts w:ascii="Times New Roman" w:hAnsi="Times New Roman" w:cs="Times New Roman"/>
                <w:b/>
                <w:i/>
                <w:color w:val="000000"/>
                <w:sz w:val="24"/>
                <w:szCs w:val="24"/>
                <w:lang w:val="ru-RU"/>
              </w:rPr>
              <w:t>студента</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целях</w:t>
            </w:r>
            <w:r w:rsidRPr="003A249A">
              <w:rPr>
                <w:lang w:val="ru-RU"/>
              </w:rPr>
              <w:t xml:space="preserve"> </w:t>
            </w:r>
            <w:r w:rsidRPr="003A249A">
              <w:rPr>
                <w:rFonts w:ascii="Times New Roman" w:hAnsi="Times New Roman" w:cs="Times New Roman"/>
                <w:color w:val="000000"/>
                <w:sz w:val="24"/>
                <w:szCs w:val="24"/>
                <w:lang w:val="ru-RU"/>
              </w:rPr>
              <w:t>доступности</w:t>
            </w:r>
            <w:r w:rsidRPr="003A249A">
              <w:rPr>
                <w:lang w:val="ru-RU"/>
              </w:rPr>
              <w:t xml:space="preserve"> </w:t>
            </w:r>
            <w:r w:rsidRPr="003A249A">
              <w:rPr>
                <w:rFonts w:ascii="Times New Roman" w:hAnsi="Times New Roman" w:cs="Times New Roman"/>
                <w:color w:val="000000"/>
                <w:sz w:val="24"/>
                <w:szCs w:val="24"/>
                <w:lang w:val="ru-RU"/>
              </w:rPr>
              <w:t>прохождения</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профильная</w:t>
            </w:r>
            <w:r w:rsidRPr="003A249A">
              <w:rPr>
                <w:lang w:val="ru-RU"/>
              </w:rPr>
              <w:t xml:space="preserve"> </w:t>
            </w:r>
            <w:r w:rsidRPr="003A249A">
              <w:rPr>
                <w:rFonts w:ascii="Times New Roman" w:hAnsi="Times New Roman" w:cs="Times New Roman"/>
                <w:color w:val="000000"/>
                <w:sz w:val="24"/>
                <w:szCs w:val="24"/>
                <w:lang w:val="ru-RU"/>
              </w:rPr>
              <w:t>организация</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УрГЭУ</w:t>
            </w:r>
            <w:r w:rsidRPr="003A249A">
              <w:rPr>
                <w:lang w:val="ru-RU"/>
              </w:rPr>
              <w:t xml:space="preserve"> </w:t>
            </w:r>
            <w:r w:rsidRPr="003A249A">
              <w:rPr>
                <w:rFonts w:ascii="Times New Roman" w:hAnsi="Times New Roman" w:cs="Times New Roman"/>
                <w:color w:val="000000"/>
                <w:sz w:val="24"/>
                <w:szCs w:val="24"/>
                <w:lang w:val="ru-RU"/>
              </w:rPr>
              <w:t>обеспечивают</w:t>
            </w:r>
            <w:r w:rsidRPr="003A249A">
              <w:rPr>
                <w:lang w:val="ru-RU"/>
              </w:rPr>
              <w:t xml:space="preserve"> </w:t>
            </w:r>
            <w:r w:rsidRPr="003A249A">
              <w:rPr>
                <w:rFonts w:ascii="Times New Roman" w:hAnsi="Times New Roman" w:cs="Times New Roman"/>
                <w:color w:val="000000"/>
                <w:sz w:val="24"/>
                <w:szCs w:val="24"/>
                <w:lang w:val="ru-RU"/>
              </w:rPr>
              <w:t>следующие</w:t>
            </w:r>
            <w:r w:rsidRPr="003A249A">
              <w:rPr>
                <w:lang w:val="ru-RU"/>
              </w:rPr>
              <w:t xml:space="preserve"> </w:t>
            </w:r>
            <w:r w:rsidRPr="003A249A">
              <w:rPr>
                <w:rFonts w:ascii="Times New Roman" w:hAnsi="Times New Roman" w:cs="Times New Roman"/>
                <w:color w:val="000000"/>
                <w:sz w:val="24"/>
                <w:szCs w:val="24"/>
                <w:lang w:val="ru-RU"/>
              </w:rPr>
              <w:t>условия:</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особый</w:t>
            </w:r>
            <w:r w:rsidRPr="003A249A">
              <w:rPr>
                <w:lang w:val="ru-RU"/>
              </w:rPr>
              <w:t xml:space="preserve"> </w:t>
            </w:r>
            <w:r w:rsidRPr="003A249A">
              <w:rPr>
                <w:rFonts w:ascii="Times New Roman" w:hAnsi="Times New Roman" w:cs="Times New Roman"/>
                <w:color w:val="000000"/>
                <w:sz w:val="24"/>
                <w:szCs w:val="24"/>
                <w:lang w:val="ru-RU"/>
              </w:rPr>
              <w:t>порядок</w:t>
            </w:r>
            <w:r w:rsidRPr="003A249A">
              <w:rPr>
                <w:lang w:val="ru-RU"/>
              </w:rPr>
              <w:t xml:space="preserve"> </w:t>
            </w:r>
            <w:r w:rsidRPr="003A249A">
              <w:rPr>
                <w:rFonts w:ascii="Times New Roman" w:hAnsi="Times New Roman" w:cs="Times New Roman"/>
                <w:color w:val="000000"/>
                <w:sz w:val="24"/>
                <w:szCs w:val="24"/>
                <w:lang w:val="ru-RU"/>
              </w:rPr>
              <w:t>прохождения</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учетом</w:t>
            </w:r>
            <w:r w:rsidRPr="003A249A">
              <w:rPr>
                <w:lang w:val="ru-RU"/>
              </w:rPr>
              <w:t xml:space="preserve"> </w:t>
            </w:r>
            <w:r w:rsidRPr="003A249A">
              <w:rPr>
                <w:rFonts w:ascii="Times New Roman" w:hAnsi="Times New Roman" w:cs="Times New Roman"/>
                <w:color w:val="000000"/>
                <w:sz w:val="24"/>
                <w:szCs w:val="24"/>
                <w:lang w:val="ru-RU"/>
              </w:rPr>
              <w:t>состояния</w:t>
            </w:r>
            <w:r w:rsidRPr="003A249A">
              <w:rPr>
                <w:lang w:val="ru-RU"/>
              </w:rPr>
              <w:t xml:space="preserve"> </w:t>
            </w:r>
            <w:r w:rsidRPr="003A249A">
              <w:rPr>
                <w:rFonts w:ascii="Times New Roman" w:hAnsi="Times New Roman" w:cs="Times New Roman"/>
                <w:color w:val="000000"/>
                <w:sz w:val="24"/>
                <w:szCs w:val="24"/>
                <w:lang w:val="ru-RU"/>
              </w:rPr>
              <w:t>их</w:t>
            </w:r>
            <w:r w:rsidRPr="003A249A">
              <w:rPr>
                <w:lang w:val="ru-RU"/>
              </w:rPr>
              <w:t xml:space="preserve"> </w:t>
            </w:r>
            <w:r w:rsidRPr="003A249A">
              <w:rPr>
                <w:rFonts w:ascii="Times New Roman" w:hAnsi="Times New Roman" w:cs="Times New Roman"/>
                <w:color w:val="000000"/>
                <w:sz w:val="24"/>
                <w:szCs w:val="24"/>
                <w:lang w:val="ru-RU"/>
              </w:rPr>
              <w:t>здоровья</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формах,</w:t>
            </w:r>
            <w:r w:rsidRPr="003A249A">
              <w:rPr>
                <w:lang w:val="ru-RU"/>
              </w:rPr>
              <w:t xml:space="preserve"> </w:t>
            </w:r>
            <w:r w:rsidRPr="003A249A">
              <w:rPr>
                <w:rFonts w:ascii="Times New Roman" w:hAnsi="Times New Roman" w:cs="Times New Roman"/>
                <w:color w:val="000000"/>
                <w:sz w:val="24"/>
                <w:szCs w:val="24"/>
                <w:lang w:val="ru-RU"/>
              </w:rPr>
              <w:t>адаптированных</w:t>
            </w:r>
            <w:r w:rsidRPr="003A249A">
              <w:rPr>
                <w:lang w:val="ru-RU"/>
              </w:rPr>
              <w:t xml:space="preserve"> </w:t>
            </w:r>
            <w:r w:rsidRPr="003A249A">
              <w:rPr>
                <w:rFonts w:ascii="Times New Roman" w:hAnsi="Times New Roman" w:cs="Times New Roman"/>
                <w:color w:val="000000"/>
                <w:sz w:val="24"/>
                <w:szCs w:val="24"/>
                <w:lang w:val="ru-RU"/>
              </w:rPr>
              <w:t>к</w:t>
            </w:r>
            <w:r w:rsidRPr="003A249A">
              <w:rPr>
                <w:lang w:val="ru-RU"/>
              </w:rPr>
              <w:t xml:space="preserve"> </w:t>
            </w:r>
            <w:r w:rsidRPr="003A249A">
              <w:rPr>
                <w:rFonts w:ascii="Times New Roman" w:hAnsi="Times New Roman" w:cs="Times New Roman"/>
                <w:color w:val="000000"/>
                <w:sz w:val="24"/>
                <w:szCs w:val="24"/>
                <w:lang w:val="ru-RU"/>
              </w:rPr>
              <w:t>ограничениям</w:t>
            </w:r>
            <w:r w:rsidRPr="003A249A">
              <w:rPr>
                <w:lang w:val="ru-RU"/>
              </w:rPr>
              <w:t xml:space="preserve"> </w:t>
            </w:r>
            <w:r w:rsidRPr="003A249A">
              <w:rPr>
                <w:rFonts w:ascii="Times New Roman" w:hAnsi="Times New Roman" w:cs="Times New Roman"/>
                <w:color w:val="000000"/>
                <w:sz w:val="24"/>
                <w:szCs w:val="24"/>
                <w:lang w:val="ru-RU"/>
              </w:rPr>
              <w:t>их</w:t>
            </w:r>
            <w:r w:rsidRPr="003A249A">
              <w:rPr>
                <w:lang w:val="ru-RU"/>
              </w:rPr>
              <w:t xml:space="preserve"> </w:t>
            </w:r>
            <w:r w:rsidRPr="003A249A">
              <w:rPr>
                <w:rFonts w:ascii="Times New Roman" w:hAnsi="Times New Roman" w:cs="Times New Roman"/>
                <w:color w:val="000000"/>
                <w:sz w:val="24"/>
                <w:szCs w:val="24"/>
                <w:lang w:val="ru-RU"/>
              </w:rPr>
              <w:t>здоровья;</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применение</w:t>
            </w:r>
            <w:r w:rsidRPr="003A249A">
              <w:rPr>
                <w:lang w:val="ru-RU"/>
              </w:rPr>
              <w:t xml:space="preserve"> </w:t>
            </w:r>
            <w:r w:rsidRPr="003A249A">
              <w:rPr>
                <w:rFonts w:ascii="Times New Roman" w:hAnsi="Times New Roman" w:cs="Times New Roman"/>
                <w:color w:val="000000"/>
                <w:sz w:val="24"/>
                <w:szCs w:val="24"/>
                <w:lang w:val="ru-RU"/>
              </w:rPr>
              <w:t>дистанционные</w:t>
            </w:r>
            <w:r w:rsidRPr="003A249A">
              <w:rPr>
                <w:lang w:val="ru-RU"/>
              </w:rPr>
              <w:t xml:space="preserve"> </w:t>
            </w:r>
            <w:r w:rsidRPr="003A249A">
              <w:rPr>
                <w:rFonts w:ascii="Times New Roman" w:hAnsi="Times New Roman" w:cs="Times New Roman"/>
                <w:color w:val="000000"/>
                <w:sz w:val="24"/>
                <w:szCs w:val="24"/>
                <w:lang w:val="ru-RU"/>
              </w:rPr>
              <w:t>образовательные</w:t>
            </w:r>
            <w:r w:rsidRPr="003A249A">
              <w:rPr>
                <w:lang w:val="ru-RU"/>
              </w:rPr>
              <w:t xml:space="preserve"> </w:t>
            </w:r>
            <w:r w:rsidRPr="003A249A">
              <w:rPr>
                <w:rFonts w:ascii="Times New Roman" w:hAnsi="Times New Roman" w:cs="Times New Roman"/>
                <w:color w:val="000000"/>
                <w:sz w:val="24"/>
                <w:szCs w:val="24"/>
                <w:lang w:val="ru-RU"/>
              </w:rPr>
              <w:t>технологии,</w:t>
            </w:r>
            <w:r w:rsidRPr="003A249A">
              <w:rPr>
                <w:lang w:val="ru-RU"/>
              </w:rPr>
              <w:t xml:space="preserve"> </w:t>
            </w:r>
            <w:r w:rsidRPr="003A249A">
              <w:rPr>
                <w:rFonts w:ascii="Times New Roman" w:hAnsi="Times New Roman" w:cs="Times New Roman"/>
                <w:color w:val="000000"/>
                <w:sz w:val="24"/>
                <w:szCs w:val="24"/>
                <w:lang w:val="ru-RU"/>
              </w:rPr>
              <w:t>которые</w:t>
            </w:r>
            <w:r w:rsidRPr="003A249A">
              <w:rPr>
                <w:lang w:val="ru-RU"/>
              </w:rPr>
              <w:t xml:space="preserve"> </w:t>
            </w:r>
            <w:r w:rsidRPr="003A249A">
              <w:rPr>
                <w:rFonts w:ascii="Times New Roman" w:hAnsi="Times New Roman" w:cs="Times New Roman"/>
                <w:color w:val="000000"/>
                <w:sz w:val="24"/>
                <w:szCs w:val="24"/>
                <w:lang w:val="ru-RU"/>
              </w:rPr>
              <w:t>предусматривают</w:t>
            </w:r>
            <w:r w:rsidRPr="003A249A">
              <w:rPr>
                <w:lang w:val="ru-RU"/>
              </w:rPr>
              <w:t xml:space="preserve"> </w:t>
            </w:r>
            <w:r w:rsidRPr="003A249A">
              <w:rPr>
                <w:rFonts w:ascii="Times New Roman" w:hAnsi="Times New Roman" w:cs="Times New Roman"/>
                <w:color w:val="000000"/>
                <w:sz w:val="24"/>
                <w:szCs w:val="24"/>
                <w:lang w:val="ru-RU"/>
              </w:rPr>
              <w:t>возможности</w:t>
            </w:r>
            <w:r w:rsidRPr="003A249A">
              <w:rPr>
                <w:lang w:val="ru-RU"/>
              </w:rPr>
              <w:t xml:space="preserve"> </w:t>
            </w:r>
            <w:r w:rsidRPr="003A249A">
              <w:rPr>
                <w:rFonts w:ascii="Times New Roman" w:hAnsi="Times New Roman" w:cs="Times New Roman"/>
                <w:color w:val="000000"/>
                <w:sz w:val="24"/>
                <w:szCs w:val="24"/>
                <w:lang w:val="ru-RU"/>
              </w:rPr>
              <w:t>приема-передачи</w:t>
            </w:r>
            <w:r w:rsidRPr="003A249A">
              <w:rPr>
                <w:lang w:val="ru-RU"/>
              </w:rPr>
              <w:t xml:space="preserve"> </w:t>
            </w:r>
            <w:r w:rsidRPr="003A249A">
              <w:rPr>
                <w:rFonts w:ascii="Times New Roman" w:hAnsi="Times New Roman" w:cs="Times New Roman"/>
                <w:color w:val="000000"/>
                <w:sz w:val="24"/>
                <w:szCs w:val="24"/>
                <w:lang w:val="ru-RU"/>
              </w:rPr>
              <w:t>информации</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доступных</w:t>
            </w:r>
            <w:r w:rsidRPr="003A249A">
              <w:rPr>
                <w:lang w:val="ru-RU"/>
              </w:rPr>
              <w:t xml:space="preserve"> </w:t>
            </w:r>
            <w:r w:rsidRPr="003A249A">
              <w:rPr>
                <w:rFonts w:ascii="Times New Roman" w:hAnsi="Times New Roman" w:cs="Times New Roman"/>
                <w:color w:val="000000"/>
                <w:sz w:val="24"/>
                <w:szCs w:val="24"/>
                <w:lang w:val="ru-RU"/>
              </w:rPr>
              <w:t>для</w:t>
            </w:r>
            <w:r w:rsidRPr="003A249A">
              <w:rPr>
                <w:lang w:val="ru-RU"/>
              </w:rPr>
              <w:t xml:space="preserve"> </w:t>
            </w:r>
            <w:r w:rsidRPr="003A249A">
              <w:rPr>
                <w:rFonts w:ascii="Times New Roman" w:hAnsi="Times New Roman" w:cs="Times New Roman"/>
                <w:color w:val="000000"/>
                <w:sz w:val="24"/>
                <w:szCs w:val="24"/>
                <w:lang w:val="ru-RU"/>
              </w:rPr>
              <w:t>них</w:t>
            </w:r>
            <w:r w:rsidRPr="003A249A">
              <w:rPr>
                <w:lang w:val="ru-RU"/>
              </w:rPr>
              <w:t xml:space="preserve"> </w:t>
            </w:r>
            <w:r w:rsidRPr="003A249A">
              <w:rPr>
                <w:rFonts w:ascii="Times New Roman" w:hAnsi="Times New Roman" w:cs="Times New Roman"/>
                <w:color w:val="000000"/>
                <w:sz w:val="24"/>
                <w:szCs w:val="24"/>
                <w:lang w:val="ru-RU"/>
              </w:rPr>
              <w:t>формах.</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доступ</w:t>
            </w:r>
            <w:r w:rsidRPr="003A249A">
              <w:rPr>
                <w:lang w:val="ru-RU"/>
              </w:rPr>
              <w:t xml:space="preserve"> </w:t>
            </w:r>
            <w:r w:rsidRPr="003A249A">
              <w:rPr>
                <w:rFonts w:ascii="Times New Roman" w:hAnsi="Times New Roman" w:cs="Times New Roman"/>
                <w:color w:val="000000"/>
                <w:sz w:val="24"/>
                <w:szCs w:val="24"/>
                <w:lang w:val="ru-RU"/>
              </w:rPr>
              <w:t>(удаленный</w:t>
            </w:r>
            <w:r w:rsidRPr="003A249A">
              <w:rPr>
                <w:lang w:val="ru-RU"/>
              </w:rPr>
              <w:t xml:space="preserve"> </w:t>
            </w:r>
            <w:r w:rsidRPr="003A249A">
              <w:rPr>
                <w:rFonts w:ascii="Times New Roman" w:hAnsi="Times New Roman" w:cs="Times New Roman"/>
                <w:color w:val="000000"/>
                <w:sz w:val="24"/>
                <w:szCs w:val="24"/>
                <w:lang w:val="ru-RU"/>
              </w:rPr>
              <w:t>доступ),</w:t>
            </w:r>
            <w:r w:rsidRPr="003A249A">
              <w:rPr>
                <w:lang w:val="ru-RU"/>
              </w:rPr>
              <w:t xml:space="preserve"> </w:t>
            </w:r>
            <w:r w:rsidRPr="003A249A">
              <w:rPr>
                <w:rFonts w:ascii="Times New Roman" w:hAnsi="Times New Roman" w:cs="Times New Roman"/>
                <w:color w:val="000000"/>
                <w:sz w:val="24"/>
                <w:szCs w:val="24"/>
                <w:lang w:val="ru-RU"/>
              </w:rPr>
              <w:t>к</w:t>
            </w:r>
            <w:r w:rsidRPr="003A249A">
              <w:rPr>
                <w:lang w:val="ru-RU"/>
              </w:rPr>
              <w:t xml:space="preserve"> </w:t>
            </w:r>
            <w:r w:rsidRPr="003A249A">
              <w:rPr>
                <w:rFonts w:ascii="Times New Roman" w:hAnsi="Times New Roman" w:cs="Times New Roman"/>
                <w:color w:val="000000"/>
                <w:sz w:val="24"/>
                <w:szCs w:val="24"/>
                <w:lang w:val="ru-RU"/>
              </w:rPr>
              <w:t>современным</w:t>
            </w:r>
            <w:r w:rsidRPr="003A249A">
              <w:rPr>
                <w:lang w:val="ru-RU"/>
              </w:rPr>
              <w:t xml:space="preserve"> </w:t>
            </w:r>
            <w:r w:rsidRPr="003A249A">
              <w:rPr>
                <w:rFonts w:ascii="Times New Roman" w:hAnsi="Times New Roman" w:cs="Times New Roman"/>
                <w:color w:val="000000"/>
                <w:sz w:val="24"/>
                <w:szCs w:val="24"/>
                <w:lang w:val="ru-RU"/>
              </w:rPr>
              <w:t>профессиональным</w:t>
            </w:r>
            <w:r w:rsidRPr="003A249A">
              <w:rPr>
                <w:lang w:val="ru-RU"/>
              </w:rPr>
              <w:t xml:space="preserve"> </w:t>
            </w:r>
            <w:r w:rsidRPr="003A249A">
              <w:rPr>
                <w:rFonts w:ascii="Times New Roman" w:hAnsi="Times New Roman" w:cs="Times New Roman"/>
                <w:color w:val="000000"/>
                <w:sz w:val="24"/>
                <w:szCs w:val="24"/>
                <w:lang w:val="ru-RU"/>
              </w:rPr>
              <w:t>базам</w:t>
            </w:r>
            <w:r w:rsidRPr="003A249A">
              <w:rPr>
                <w:lang w:val="ru-RU"/>
              </w:rPr>
              <w:t xml:space="preserve"> </w:t>
            </w:r>
            <w:r w:rsidRPr="003A249A">
              <w:rPr>
                <w:rFonts w:ascii="Times New Roman" w:hAnsi="Times New Roman" w:cs="Times New Roman"/>
                <w:color w:val="000000"/>
                <w:sz w:val="24"/>
                <w:szCs w:val="24"/>
                <w:lang w:val="ru-RU"/>
              </w:rPr>
              <w:t>данных</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информационным</w:t>
            </w:r>
            <w:r w:rsidRPr="003A249A">
              <w:rPr>
                <w:lang w:val="ru-RU"/>
              </w:rPr>
              <w:t xml:space="preserve"> </w:t>
            </w:r>
            <w:r w:rsidRPr="003A249A">
              <w:rPr>
                <w:rFonts w:ascii="Times New Roman" w:hAnsi="Times New Roman" w:cs="Times New Roman"/>
                <w:color w:val="000000"/>
                <w:sz w:val="24"/>
                <w:szCs w:val="24"/>
                <w:lang w:val="ru-RU"/>
              </w:rPr>
              <w:t>справочным</w:t>
            </w:r>
            <w:r w:rsidRPr="003A249A">
              <w:rPr>
                <w:lang w:val="ru-RU"/>
              </w:rPr>
              <w:t xml:space="preserve"> </w:t>
            </w:r>
            <w:r w:rsidRPr="003A249A">
              <w:rPr>
                <w:rFonts w:ascii="Times New Roman" w:hAnsi="Times New Roman" w:cs="Times New Roman"/>
                <w:color w:val="000000"/>
                <w:sz w:val="24"/>
                <w:szCs w:val="24"/>
                <w:lang w:val="ru-RU"/>
              </w:rPr>
              <w:t>системам,</w:t>
            </w:r>
            <w:r w:rsidRPr="003A249A">
              <w:rPr>
                <w:lang w:val="ru-RU"/>
              </w:rPr>
              <w:t xml:space="preserve"> </w:t>
            </w:r>
            <w:r w:rsidRPr="003A249A">
              <w:rPr>
                <w:rFonts w:ascii="Times New Roman" w:hAnsi="Times New Roman" w:cs="Times New Roman"/>
                <w:color w:val="000000"/>
                <w:sz w:val="24"/>
                <w:szCs w:val="24"/>
                <w:lang w:val="ru-RU"/>
              </w:rPr>
              <w:t>состав</w:t>
            </w:r>
            <w:r w:rsidRPr="003A249A">
              <w:rPr>
                <w:lang w:val="ru-RU"/>
              </w:rPr>
              <w:t xml:space="preserve"> </w:t>
            </w:r>
            <w:r w:rsidRPr="003A249A">
              <w:rPr>
                <w:rFonts w:ascii="Times New Roman" w:hAnsi="Times New Roman" w:cs="Times New Roman"/>
                <w:color w:val="000000"/>
                <w:sz w:val="24"/>
                <w:szCs w:val="24"/>
                <w:lang w:val="ru-RU"/>
              </w:rPr>
              <w:t>которых</w:t>
            </w:r>
            <w:r w:rsidRPr="003A249A">
              <w:rPr>
                <w:lang w:val="ru-RU"/>
              </w:rPr>
              <w:t xml:space="preserve"> </w:t>
            </w:r>
            <w:r w:rsidRPr="003A249A">
              <w:rPr>
                <w:rFonts w:ascii="Times New Roman" w:hAnsi="Times New Roman" w:cs="Times New Roman"/>
                <w:color w:val="000000"/>
                <w:sz w:val="24"/>
                <w:szCs w:val="24"/>
                <w:lang w:val="ru-RU"/>
              </w:rPr>
              <w:t>определен</w:t>
            </w:r>
            <w:r w:rsidRPr="003A249A">
              <w:rPr>
                <w:lang w:val="ru-RU"/>
              </w:rPr>
              <w:t xml:space="preserve"> </w:t>
            </w:r>
            <w:r w:rsidRPr="003A249A">
              <w:rPr>
                <w:rFonts w:ascii="Times New Roman" w:hAnsi="Times New Roman" w:cs="Times New Roman"/>
                <w:color w:val="000000"/>
                <w:sz w:val="24"/>
                <w:szCs w:val="24"/>
                <w:lang w:val="ru-RU"/>
              </w:rPr>
              <w:t>рабочей</w:t>
            </w:r>
            <w:r w:rsidRPr="003A249A">
              <w:rPr>
                <w:lang w:val="ru-RU"/>
              </w:rPr>
              <w:t xml:space="preserve"> </w:t>
            </w:r>
            <w:r w:rsidRPr="003A249A">
              <w:rPr>
                <w:rFonts w:ascii="Times New Roman" w:hAnsi="Times New Roman" w:cs="Times New Roman"/>
                <w:color w:val="000000"/>
                <w:sz w:val="24"/>
                <w:szCs w:val="24"/>
                <w:lang w:val="ru-RU"/>
              </w:rPr>
              <w:t>программой</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lang w:val="ru-RU"/>
              </w:rPr>
              <w:t xml:space="preserve"> </w:t>
            </w:r>
          </w:p>
        </w:tc>
      </w:tr>
      <w:tr w:rsidR="00AB4FFF" w:rsidRPr="003A249A">
        <w:trPr>
          <w:trHeight w:hRule="exact" w:val="497"/>
        </w:trPr>
        <w:tc>
          <w:tcPr>
            <w:tcW w:w="10774" w:type="dxa"/>
          </w:tcPr>
          <w:p w:rsidR="00AB4FFF" w:rsidRPr="003A249A" w:rsidRDefault="00AB4FFF">
            <w:pPr>
              <w:rPr>
                <w:lang w:val="ru-RU"/>
              </w:rPr>
            </w:pPr>
          </w:p>
        </w:tc>
      </w:tr>
      <w:tr w:rsidR="00AB4FFF" w:rsidRPr="003A249A">
        <w:trPr>
          <w:trHeight w:hRule="exact" w:val="555"/>
        </w:trPr>
        <w:tc>
          <w:tcPr>
            <w:tcW w:w="10788" w:type="dxa"/>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t>9.</w:t>
            </w:r>
            <w:r w:rsidRPr="003A249A">
              <w:rPr>
                <w:lang w:val="ru-RU"/>
              </w:rPr>
              <w:t xml:space="preserve"> </w:t>
            </w:r>
            <w:r w:rsidRPr="003A249A">
              <w:rPr>
                <w:rFonts w:ascii="Times New Roman" w:hAnsi="Times New Roman" w:cs="Times New Roman"/>
                <w:b/>
                <w:color w:val="000000"/>
                <w:sz w:val="24"/>
                <w:szCs w:val="24"/>
                <w:lang w:val="ru-RU"/>
              </w:rPr>
              <w:t>ПЕРЕЧЕНЬ</w:t>
            </w:r>
            <w:r w:rsidRPr="003A249A">
              <w:rPr>
                <w:lang w:val="ru-RU"/>
              </w:rPr>
              <w:t xml:space="preserve"> </w:t>
            </w:r>
            <w:r w:rsidRPr="003A249A">
              <w:rPr>
                <w:rFonts w:ascii="Times New Roman" w:hAnsi="Times New Roman" w:cs="Times New Roman"/>
                <w:b/>
                <w:color w:val="000000"/>
                <w:sz w:val="24"/>
                <w:szCs w:val="24"/>
                <w:lang w:val="ru-RU"/>
              </w:rPr>
              <w:t>ОСНОВНОЙ</w:t>
            </w:r>
            <w:r w:rsidRPr="003A249A">
              <w:rPr>
                <w:lang w:val="ru-RU"/>
              </w:rPr>
              <w:t xml:space="preserve"> </w:t>
            </w:r>
            <w:r w:rsidRPr="003A249A">
              <w:rPr>
                <w:rFonts w:ascii="Times New Roman" w:hAnsi="Times New Roman" w:cs="Times New Roman"/>
                <w:b/>
                <w:color w:val="000000"/>
                <w:sz w:val="24"/>
                <w:szCs w:val="24"/>
                <w:lang w:val="ru-RU"/>
              </w:rPr>
              <w:t>И</w:t>
            </w:r>
            <w:r w:rsidRPr="003A249A">
              <w:rPr>
                <w:lang w:val="ru-RU"/>
              </w:rPr>
              <w:t xml:space="preserve"> </w:t>
            </w:r>
            <w:r w:rsidRPr="003A249A">
              <w:rPr>
                <w:rFonts w:ascii="Times New Roman" w:hAnsi="Times New Roman" w:cs="Times New Roman"/>
                <w:b/>
                <w:color w:val="000000"/>
                <w:sz w:val="24"/>
                <w:szCs w:val="24"/>
                <w:lang w:val="ru-RU"/>
              </w:rPr>
              <w:t>ДОПОЛНИТЕЛЬНОЙ</w:t>
            </w:r>
            <w:r w:rsidRPr="003A249A">
              <w:rPr>
                <w:lang w:val="ru-RU"/>
              </w:rPr>
              <w:t xml:space="preserve"> </w:t>
            </w:r>
            <w:r w:rsidRPr="003A249A">
              <w:rPr>
                <w:rFonts w:ascii="Times New Roman" w:hAnsi="Times New Roman" w:cs="Times New Roman"/>
                <w:b/>
                <w:color w:val="000000"/>
                <w:sz w:val="24"/>
                <w:szCs w:val="24"/>
                <w:lang w:val="ru-RU"/>
              </w:rPr>
              <w:t>УЧЕБНОЙ</w:t>
            </w:r>
            <w:r w:rsidRPr="003A249A">
              <w:rPr>
                <w:lang w:val="ru-RU"/>
              </w:rPr>
              <w:t xml:space="preserve"> </w:t>
            </w:r>
            <w:r w:rsidRPr="003A249A">
              <w:rPr>
                <w:rFonts w:ascii="Times New Roman" w:hAnsi="Times New Roman" w:cs="Times New Roman"/>
                <w:b/>
                <w:color w:val="000000"/>
                <w:sz w:val="24"/>
                <w:szCs w:val="24"/>
                <w:lang w:val="ru-RU"/>
              </w:rPr>
              <w:t>ЛИТЕРАТУРЫ,</w:t>
            </w:r>
            <w:r w:rsidRPr="003A249A">
              <w:rPr>
                <w:lang w:val="ru-RU"/>
              </w:rPr>
              <w:t xml:space="preserve"> </w:t>
            </w:r>
            <w:r w:rsidRPr="003A249A">
              <w:rPr>
                <w:rFonts w:ascii="Times New Roman" w:hAnsi="Times New Roman" w:cs="Times New Roman"/>
                <w:b/>
                <w:color w:val="000000"/>
                <w:sz w:val="24"/>
                <w:szCs w:val="24"/>
                <w:lang w:val="ru-RU"/>
              </w:rPr>
              <w:t>НЕОБХОДИМОЙ</w:t>
            </w:r>
            <w:r w:rsidRPr="003A249A">
              <w:rPr>
                <w:lang w:val="ru-RU"/>
              </w:rPr>
              <w:t xml:space="preserve"> </w:t>
            </w:r>
            <w:r w:rsidRPr="003A249A">
              <w:rPr>
                <w:rFonts w:ascii="Times New Roman" w:hAnsi="Times New Roman" w:cs="Times New Roman"/>
                <w:b/>
                <w:color w:val="000000"/>
                <w:sz w:val="24"/>
                <w:szCs w:val="24"/>
                <w:lang w:val="ru-RU"/>
              </w:rPr>
              <w:t>ДЛЯ</w:t>
            </w:r>
            <w:r w:rsidRPr="003A249A">
              <w:rPr>
                <w:lang w:val="ru-RU"/>
              </w:rPr>
              <w:t xml:space="preserve"> </w:t>
            </w:r>
            <w:r w:rsidRPr="003A249A">
              <w:rPr>
                <w:rFonts w:ascii="Times New Roman" w:hAnsi="Times New Roman" w:cs="Times New Roman"/>
                <w:b/>
                <w:color w:val="000000"/>
                <w:sz w:val="24"/>
                <w:szCs w:val="24"/>
                <w:lang w:val="ru-RU"/>
              </w:rPr>
              <w:t>ПРОХОЖДЕНИЯ</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b/>
                <w:color w:val="000000"/>
                <w:sz w:val="24"/>
                <w:szCs w:val="24"/>
                <w:lang w:val="ru-RU"/>
              </w:rPr>
              <w:t>Сайт</w:t>
            </w:r>
            <w:r w:rsidRPr="003A249A">
              <w:rPr>
                <w:lang w:val="ru-RU"/>
              </w:rPr>
              <w:t xml:space="preserve"> </w:t>
            </w:r>
            <w:r w:rsidRPr="003A249A">
              <w:rPr>
                <w:rFonts w:ascii="Times New Roman" w:hAnsi="Times New Roman" w:cs="Times New Roman"/>
                <w:b/>
                <w:color w:val="000000"/>
                <w:sz w:val="24"/>
                <w:szCs w:val="24"/>
                <w:lang w:val="ru-RU"/>
              </w:rPr>
              <w:t>библиотеки</w:t>
            </w:r>
            <w:r w:rsidRPr="003A249A">
              <w:rPr>
                <w:lang w:val="ru-RU"/>
              </w:rPr>
              <w:t xml:space="preserve"> </w:t>
            </w:r>
            <w:r w:rsidRPr="003A249A">
              <w:rPr>
                <w:rFonts w:ascii="Times New Roman" w:hAnsi="Times New Roman" w:cs="Times New Roman"/>
                <w:b/>
                <w:color w:val="000000"/>
                <w:sz w:val="24"/>
                <w:szCs w:val="24"/>
                <w:lang w:val="ru-RU"/>
              </w:rPr>
              <w:t>УрГЭУ</w:t>
            </w:r>
            <w:r w:rsidRPr="003A249A">
              <w:rPr>
                <w:lang w:val="ru-RU"/>
              </w:rPr>
              <w:t xml:space="preserve"> </w:t>
            </w:r>
          </w:p>
          <w:p w:rsidR="00AB4FFF" w:rsidRPr="003A249A" w:rsidRDefault="003A249A">
            <w:pPr>
              <w:spacing w:after="0" w:line="240" w:lineRule="auto"/>
              <w:jc w:val="both"/>
              <w:rPr>
                <w:sz w:val="24"/>
                <w:szCs w:val="24"/>
                <w:lang w:val="ru-RU"/>
              </w:rPr>
            </w:pPr>
            <w:r>
              <w:rPr>
                <w:rFonts w:ascii="Times New Roman" w:hAnsi="Times New Roman" w:cs="Times New Roman"/>
                <w:color w:val="000000"/>
                <w:sz w:val="24"/>
                <w:szCs w:val="24"/>
              </w:rPr>
              <w:t>http</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sidRPr="003A249A">
              <w:rPr>
                <w:lang w:val="ru-RU"/>
              </w:rPr>
              <w:t xml:space="preserve"> </w:t>
            </w:r>
          </w:p>
        </w:tc>
      </w:tr>
      <w:tr w:rsidR="00AB4FFF" w:rsidRPr="003A249A">
        <w:trPr>
          <w:trHeight w:hRule="exact" w:val="416"/>
        </w:trPr>
        <w:tc>
          <w:tcPr>
            <w:tcW w:w="10774" w:type="dxa"/>
          </w:tcPr>
          <w:p w:rsidR="00AB4FFF" w:rsidRPr="003A249A" w:rsidRDefault="00AB4FFF">
            <w:pPr>
              <w:rPr>
                <w:lang w:val="ru-RU"/>
              </w:rPr>
            </w:pPr>
          </w:p>
        </w:tc>
      </w:tr>
      <w:tr w:rsidR="00AB4FFF">
        <w:trPr>
          <w:trHeight w:hRule="exact" w:val="285"/>
        </w:trPr>
        <w:tc>
          <w:tcPr>
            <w:tcW w:w="10788" w:type="dxa"/>
            <w:shd w:val="clear" w:color="000000" w:fill="FFFFFF"/>
            <w:tcMar>
              <w:left w:w="34" w:type="dxa"/>
              <w:right w:w="34" w:type="dxa"/>
            </w:tcMar>
          </w:tcPr>
          <w:p w:rsidR="00AB4FFF" w:rsidRDefault="003A249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AB4FFF" w:rsidRPr="00270E06">
        <w:trPr>
          <w:trHeight w:hRule="exact" w:val="818"/>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/937630</w:t>
            </w:r>
          </w:p>
        </w:tc>
      </w:tr>
      <w:tr w:rsidR="00AB4FFF" w:rsidRPr="00270E06">
        <w:trPr>
          <w:trHeight w:hRule="exact" w:val="1907"/>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/978530</w:t>
            </w:r>
          </w:p>
        </w:tc>
      </w:tr>
      <w:tr w:rsidR="00AB4FFF" w:rsidRPr="00270E06">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/1091530</w:t>
            </w:r>
          </w:p>
        </w:tc>
      </w:tr>
      <w:tr w:rsidR="00AB4FFF" w:rsidRPr="00270E06">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4.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3A249A">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/1088366</w:t>
            </w:r>
          </w:p>
        </w:tc>
      </w:tr>
      <w:tr w:rsidR="00AB4FFF" w:rsidRPr="00270E06">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/448872</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/450489</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7.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/1171350</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8. Баринов В.А., Харченко В. Л. Стратегический менеджмент. [Электронный ресурс]:Учебник. - Москва: ООО "Научно-издательский центр ИНФРА-М", 2018. - 237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/944938</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9. Рыжикова Т.Н. Анализ деятельности конкурентов. [Электронный ресурс]:Учебное пособие. - Москва: ООО "Научно-издательский центр ИНФРА-М", 2018. - 267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/959409</w:t>
            </w:r>
          </w:p>
        </w:tc>
      </w:tr>
    </w:tbl>
    <w:p w:rsidR="00AB4FFF" w:rsidRPr="003A249A" w:rsidRDefault="003A249A">
      <w:pPr>
        <w:rPr>
          <w:sz w:val="0"/>
          <w:szCs w:val="0"/>
          <w:lang w:val="ru-RU"/>
        </w:rPr>
      </w:pPr>
      <w:r w:rsidRPr="003A249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lastRenderedPageBreak/>
              <w:t xml:space="preserve">10. Научно-исследовательская работа. Лекция 1. Основы научных исследований. [Электронный ресурс]:. - Екатеринбург: [б. и.], 2020. - 1 – Режим доступа: </w:t>
            </w:r>
            <w:r>
              <w:rPr>
                <w:rFonts w:ascii="Times New Roman" w:hAnsi="Times New Roman" w:cs="Times New Roman"/>
                <w:color w:val="000000"/>
                <w:sz w:val="24"/>
                <w:szCs w:val="24"/>
              </w:rPr>
              <w:t>http</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/202009/213.</w:t>
            </w:r>
            <w:r>
              <w:rPr>
                <w:rFonts w:ascii="Times New Roman" w:hAnsi="Times New Roman" w:cs="Times New Roman"/>
                <w:color w:val="000000"/>
                <w:sz w:val="24"/>
                <w:szCs w:val="24"/>
              </w:rPr>
              <w:t>mp</w:t>
            </w:r>
            <w:r w:rsidRPr="003A249A">
              <w:rPr>
                <w:rFonts w:ascii="Times New Roman" w:hAnsi="Times New Roman" w:cs="Times New Roman"/>
                <w:color w:val="000000"/>
                <w:sz w:val="24"/>
                <w:szCs w:val="24"/>
                <w:lang w:val="ru-RU"/>
              </w:rPr>
              <w:t>4</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11. Научно-исследовательская работа. Лекция 2. Этапы выполнения НИР. [Электронный ресурс]:. - Екатеринбург: [б. и.], 2020. - 1 – Режим доступа: </w:t>
            </w:r>
            <w:r>
              <w:rPr>
                <w:rFonts w:ascii="Times New Roman" w:hAnsi="Times New Roman" w:cs="Times New Roman"/>
                <w:color w:val="000000"/>
                <w:sz w:val="24"/>
                <w:szCs w:val="24"/>
              </w:rPr>
              <w:t>http</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/202009/214.</w:t>
            </w:r>
            <w:r>
              <w:rPr>
                <w:rFonts w:ascii="Times New Roman" w:hAnsi="Times New Roman" w:cs="Times New Roman"/>
                <w:color w:val="000000"/>
                <w:sz w:val="24"/>
                <w:szCs w:val="24"/>
              </w:rPr>
              <w:t>mp</w:t>
            </w:r>
            <w:r w:rsidRPr="003A249A">
              <w:rPr>
                <w:rFonts w:ascii="Times New Roman" w:hAnsi="Times New Roman" w:cs="Times New Roman"/>
                <w:color w:val="000000"/>
                <w:sz w:val="24"/>
                <w:szCs w:val="24"/>
                <w:lang w:val="ru-RU"/>
              </w:rPr>
              <w:t>4</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12. Научно-исследовательская работа. Лекция 3. Методы в НИР. [Электронный ресурс]:. - Екатеринбург: [б. и.], 2020. - 1 – Режим доступа: </w:t>
            </w:r>
            <w:r>
              <w:rPr>
                <w:rFonts w:ascii="Times New Roman" w:hAnsi="Times New Roman" w:cs="Times New Roman"/>
                <w:color w:val="000000"/>
                <w:sz w:val="24"/>
                <w:szCs w:val="24"/>
              </w:rPr>
              <w:t>http</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/202009/215.</w:t>
            </w:r>
            <w:r>
              <w:rPr>
                <w:rFonts w:ascii="Times New Roman" w:hAnsi="Times New Roman" w:cs="Times New Roman"/>
                <w:color w:val="000000"/>
                <w:sz w:val="24"/>
                <w:szCs w:val="24"/>
              </w:rPr>
              <w:t>mp</w:t>
            </w:r>
            <w:r w:rsidRPr="003A249A">
              <w:rPr>
                <w:rFonts w:ascii="Times New Roman" w:hAnsi="Times New Roman" w:cs="Times New Roman"/>
                <w:color w:val="000000"/>
                <w:sz w:val="24"/>
                <w:szCs w:val="24"/>
                <w:lang w:val="ru-RU"/>
              </w:rPr>
              <w:t>4</w:t>
            </w:r>
          </w:p>
        </w:tc>
      </w:tr>
      <w:tr w:rsidR="00AB4FFF" w:rsidRPr="003A249A">
        <w:trPr>
          <w:trHeight w:hRule="exact" w:val="138"/>
        </w:trPr>
        <w:tc>
          <w:tcPr>
            <w:tcW w:w="10774" w:type="dxa"/>
          </w:tcPr>
          <w:p w:rsidR="00AB4FFF" w:rsidRPr="003A249A" w:rsidRDefault="00AB4FFF">
            <w:pPr>
              <w:rPr>
                <w:lang w:val="ru-RU"/>
              </w:rPr>
            </w:pPr>
          </w:p>
        </w:tc>
      </w:tr>
      <w:tr w:rsidR="00AB4FFF">
        <w:trPr>
          <w:trHeight w:hRule="exact" w:val="285"/>
        </w:trPr>
        <w:tc>
          <w:tcPr>
            <w:tcW w:w="10788" w:type="dxa"/>
            <w:shd w:val="clear" w:color="000000" w:fill="FFFFFF"/>
            <w:tcMar>
              <w:left w:w="34" w:type="dxa"/>
              <w:right w:w="34" w:type="dxa"/>
            </w:tcMar>
          </w:tcPr>
          <w:p w:rsidR="00AB4FFF" w:rsidRDefault="003A249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AB4FFF" w:rsidRPr="003A249A">
        <w:trPr>
          <w:trHeight w:hRule="exact" w:val="818"/>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/511990</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A249A">
              <w:rPr>
                <w:rFonts w:ascii="Times New Roman" w:hAnsi="Times New Roman" w:cs="Times New Roman"/>
                <w:color w:val="000000"/>
                <w:sz w:val="24"/>
                <w:szCs w:val="24"/>
                <w:lang w:val="ru-RU"/>
              </w:rPr>
              <w:t>/1036414</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3.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/450073</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4. Дорман В. Н., Кельчевская Н. Р. Коммерческая деятельность. [Электронный ресурс]:Учебное пособие для вузов. - Москва: Юрайт, 2020. - 134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/453301</w:t>
            </w:r>
          </w:p>
        </w:tc>
      </w:tr>
      <w:tr w:rsidR="00AB4FFF" w:rsidRPr="003A249A">
        <w:trPr>
          <w:trHeight w:hRule="exact" w:val="82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5. Боброва О. С., Цыбуков С. И., Бобров И. А. Основы бизнеса. [Электронный ресурс]:Учебник и практикум для вузов. - Москва: Юрайт, 2020. - 330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/450548</w:t>
            </w:r>
          </w:p>
        </w:tc>
      </w:tr>
      <w:tr w:rsidR="00AB4FFF" w:rsidRPr="003A249A">
        <w:trPr>
          <w:trHeight w:hRule="exact" w:val="1366"/>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 xml:space="preserve">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w:t>
            </w:r>
            <w:r>
              <w:rPr>
                <w:rFonts w:ascii="Times New Roman" w:hAnsi="Times New Roman" w:cs="Times New Roman"/>
                <w:color w:val="000000"/>
                <w:sz w:val="24"/>
                <w:szCs w:val="24"/>
              </w:rPr>
              <w:t>https</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24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A249A">
              <w:rPr>
                <w:rFonts w:ascii="Times New Roman" w:hAnsi="Times New Roman" w:cs="Times New Roman"/>
                <w:color w:val="000000"/>
                <w:sz w:val="24"/>
                <w:szCs w:val="24"/>
                <w:lang w:val="ru-RU"/>
              </w:rPr>
              <w:t>/450034</w:t>
            </w:r>
          </w:p>
        </w:tc>
      </w:tr>
      <w:tr w:rsidR="00AB4FFF" w:rsidRPr="003A249A">
        <w:trPr>
          <w:trHeight w:hRule="exact" w:val="277"/>
        </w:trPr>
        <w:tc>
          <w:tcPr>
            <w:tcW w:w="10774" w:type="dxa"/>
          </w:tcPr>
          <w:p w:rsidR="00AB4FFF" w:rsidRPr="003A249A" w:rsidRDefault="00AB4FFF">
            <w:pPr>
              <w:rPr>
                <w:lang w:val="ru-RU"/>
              </w:rPr>
            </w:pPr>
          </w:p>
        </w:tc>
      </w:tr>
      <w:tr w:rsidR="00AB4FFF" w:rsidRPr="003A249A">
        <w:trPr>
          <w:trHeight w:hRule="exact" w:val="1096"/>
        </w:trPr>
        <w:tc>
          <w:tcPr>
            <w:tcW w:w="10788" w:type="dxa"/>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t>10.</w:t>
            </w:r>
            <w:r w:rsidRPr="003A249A">
              <w:rPr>
                <w:lang w:val="ru-RU"/>
              </w:rPr>
              <w:t xml:space="preserve"> </w:t>
            </w:r>
            <w:r w:rsidRPr="003A249A">
              <w:rPr>
                <w:rFonts w:ascii="Times New Roman" w:hAnsi="Times New Roman" w:cs="Times New Roman"/>
                <w:b/>
                <w:color w:val="000000"/>
                <w:sz w:val="24"/>
                <w:szCs w:val="24"/>
                <w:lang w:val="ru-RU"/>
              </w:rPr>
              <w:t>ПЕРЕЧЕНЬ</w:t>
            </w:r>
            <w:r w:rsidRPr="003A249A">
              <w:rPr>
                <w:lang w:val="ru-RU"/>
              </w:rPr>
              <w:t xml:space="preserve"> </w:t>
            </w:r>
            <w:r w:rsidRPr="003A249A">
              <w:rPr>
                <w:rFonts w:ascii="Times New Roman" w:hAnsi="Times New Roman" w:cs="Times New Roman"/>
                <w:b/>
                <w:color w:val="000000"/>
                <w:sz w:val="24"/>
                <w:szCs w:val="24"/>
                <w:lang w:val="ru-RU"/>
              </w:rPr>
              <w:t>ИНФОРМАЦИОННЫХ</w:t>
            </w:r>
            <w:r w:rsidRPr="003A249A">
              <w:rPr>
                <w:lang w:val="ru-RU"/>
              </w:rPr>
              <w:t xml:space="preserve"> </w:t>
            </w:r>
            <w:r w:rsidRPr="003A249A">
              <w:rPr>
                <w:rFonts w:ascii="Times New Roman" w:hAnsi="Times New Roman" w:cs="Times New Roman"/>
                <w:b/>
                <w:color w:val="000000"/>
                <w:sz w:val="24"/>
                <w:szCs w:val="24"/>
                <w:lang w:val="ru-RU"/>
              </w:rPr>
              <w:t>ТЕХНОЛОГИЙ,</w:t>
            </w:r>
            <w:r w:rsidRPr="003A249A">
              <w:rPr>
                <w:lang w:val="ru-RU"/>
              </w:rPr>
              <w:t xml:space="preserve"> </w:t>
            </w:r>
            <w:r w:rsidRPr="003A249A">
              <w:rPr>
                <w:rFonts w:ascii="Times New Roman" w:hAnsi="Times New Roman" w:cs="Times New Roman"/>
                <w:b/>
                <w:color w:val="000000"/>
                <w:sz w:val="24"/>
                <w:szCs w:val="24"/>
                <w:lang w:val="ru-RU"/>
              </w:rPr>
              <w:t>ВКЛЮЧАЯ</w:t>
            </w:r>
            <w:r w:rsidRPr="003A249A">
              <w:rPr>
                <w:lang w:val="ru-RU"/>
              </w:rPr>
              <w:t xml:space="preserve"> </w:t>
            </w:r>
            <w:r w:rsidRPr="003A249A">
              <w:rPr>
                <w:rFonts w:ascii="Times New Roman" w:hAnsi="Times New Roman" w:cs="Times New Roman"/>
                <w:b/>
                <w:color w:val="000000"/>
                <w:sz w:val="24"/>
                <w:szCs w:val="24"/>
                <w:lang w:val="ru-RU"/>
              </w:rPr>
              <w:t>ПЕРЕЧЕНЬ</w:t>
            </w:r>
            <w:r w:rsidRPr="003A249A">
              <w:rPr>
                <w:lang w:val="ru-RU"/>
              </w:rPr>
              <w:t xml:space="preserve"> </w:t>
            </w:r>
            <w:r w:rsidRPr="003A249A">
              <w:rPr>
                <w:rFonts w:ascii="Times New Roman" w:hAnsi="Times New Roman" w:cs="Times New Roman"/>
                <w:b/>
                <w:color w:val="000000"/>
                <w:sz w:val="24"/>
                <w:szCs w:val="24"/>
                <w:lang w:val="ru-RU"/>
              </w:rPr>
              <w:t>ЛИЦЕНЗИОННОГО</w:t>
            </w:r>
            <w:r w:rsidRPr="003A249A">
              <w:rPr>
                <w:lang w:val="ru-RU"/>
              </w:rPr>
              <w:t xml:space="preserve"> </w:t>
            </w:r>
            <w:r w:rsidRPr="003A249A">
              <w:rPr>
                <w:rFonts w:ascii="Times New Roman" w:hAnsi="Times New Roman" w:cs="Times New Roman"/>
                <w:b/>
                <w:color w:val="000000"/>
                <w:sz w:val="24"/>
                <w:szCs w:val="24"/>
                <w:lang w:val="ru-RU"/>
              </w:rPr>
              <w:t>ПРОГРАММНОГО</w:t>
            </w:r>
            <w:r w:rsidRPr="003A249A">
              <w:rPr>
                <w:lang w:val="ru-RU"/>
              </w:rPr>
              <w:t xml:space="preserve"> </w:t>
            </w:r>
            <w:r w:rsidRPr="003A249A">
              <w:rPr>
                <w:rFonts w:ascii="Times New Roman" w:hAnsi="Times New Roman" w:cs="Times New Roman"/>
                <w:b/>
                <w:color w:val="000000"/>
                <w:sz w:val="24"/>
                <w:szCs w:val="24"/>
                <w:lang w:val="ru-RU"/>
              </w:rPr>
              <w:t>ОБЕСПЕЧЕНИЯ</w:t>
            </w:r>
            <w:r w:rsidRPr="003A249A">
              <w:rPr>
                <w:lang w:val="ru-RU"/>
              </w:rPr>
              <w:t xml:space="preserve"> </w:t>
            </w:r>
            <w:r w:rsidRPr="003A249A">
              <w:rPr>
                <w:rFonts w:ascii="Times New Roman" w:hAnsi="Times New Roman" w:cs="Times New Roman"/>
                <w:b/>
                <w:color w:val="000000"/>
                <w:sz w:val="24"/>
                <w:szCs w:val="24"/>
                <w:lang w:val="ru-RU"/>
              </w:rPr>
              <w:t>И</w:t>
            </w:r>
            <w:r w:rsidRPr="003A249A">
              <w:rPr>
                <w:lang w:val="ru-RU"/>
              </w:rPr>
              <w:t xml:space="preserve"> </w:t>
            </w:r>
            <w:r w:rsidRPr="003A249A">
              <w:rPr>
                <w:rFonts w:ascii="Times New Roman" w:hAnsi="Times New Roman" w:cs="Times New Roman"/>
                <w:b/>
                <w:color w:val="000000"/>
                <w:sz w:val="24"/>
                <w:szCs w:val="24"/>
                <w:lang w:val="ru-RU"/>
              </w:rPr>
              <w:t>ИНФОРМАЦИОННЫХ</w:t>
            </w:r>
            <w:r w:rsidRPr="003A249A">
              <w:rPr>
                <w:lang w:val="ru-RU"/>
              </w:rPr>
              <w:t xml:space="preserve"> </w:t>
            </w:r>
            <w:r w:rsidRPr="003A249A">
              <w:rPr>
                <w:rFonts w:ascii="Times New Roman" w:hAnsi="Times New Roman" w:cs="Times New Roman"/>
                <w:b/>
                <w:color w:val="000000"/>
                <w:sz w:val="24"/>
                <w:szCs w:val="24"/>
                <w:lang w:val="ru-RU"/>
              </w:rPr>
              <w:t>СПРАВОЧНЫХ</w:t>
            </w:r>
            <w:r w:rsidRPr="003A249A">
              <w:rPr>
                <w:lang w:val="ru-RU"/>
              </w:rPr>
              <w:t xml:space="preserve"> </w:t>
            </w:r>
            <w:r w:rsidRPr="003A249A">
              <w:rPr>
                <w:rFonts w:ascii="Times New Roman" w:hAnsi="Times New Roman" w:cs="Times New Roman"/>
                <w:b/>
                <w:color w:val="000000"/>
                <w:sz w:val="24"/>
                <w:szCs w:val="24"/>
                <w:lang w:val="ru-RU"/>
              </w:rPr>
              <w:t>СИСТЕМ,</w:t>
            </w:r>
            <w:r w:rsidRPr="003A249A">
              <w:rPr>
                <w:lang w:val="ru-RU"/>
              </w:rPr>
              <w:t xml:space="preserve"> </w:t>
            </w:r>
            <w:r w:rsidRPr="003A249A">
              <w:rPr>
                <w:rFonts w:ascii="Times New Roman" w:hAnsi="Times New Roman" w:cs="Times New Roman"/>
                <w:b/>
                <w:color w:val="000000"/>
                <w:sz w:val="24"/>
                <w:szCs w:val="24"/>
                <w:lang w:val="ru-RU"/>
              </w:rPr>
              <w:t>ОНЛАЙН</w:t>
            </w:r>
            <w:r w:rsidRPr="003A249A">
              <w:rPr>
                <w:lang w:val="ru-RU"/>
              </w:rPr>
              <w:t xml:space="preserve"> </w:t>
            </w:r>
            <w:r w:rsidRPr="003A249A">
              <w:rPr>
                <w:rFonts w:ascii="Times New Roman" w:hAnsi="Times New Roman" w:cs="Times New Roman"/>
                <w:b/>
                <w:color w:val="000000"/>
                <w:sz w:val="24"/>
                <w:szCs w:val="24"/>
                <w:lang w:val="ru-RU"/>
              </w:rPr>
              <w:t>КУРСОВ,</w:t>
            </w:r>
            <w:r w:rsidRPr="003A249A">
              <w:rPr>
                <w:lang w:val="ru-RU"/>
              </w:rPr>
              <w:t xml:space="preserve"> </w:t>
            </w:r>
            <w:r w:rsidRPr="003A249A">
              <w:rPr>
                <w:rFonts w:ascii="Times New Roman" w:hAnsi="Times New Roman" w:cs="Times New Roman"/>
                <w:b/>
                <w:color w:val="000000"/>
                <w:sz w:val="24"/>
                <w:szCs w:val="24"/>
                <w:lang w:val="ru-RU"/>
              </w:rPr>
              <w:t>ИСПОЛЬЗУЕМЫХ</w:t>
            </w:r>
            <w:r w:rsidRPr="003A249A">
              <w:rPr>
                <w:lang w:val="ru-RU"/>
              </w:rPr>
              <w:t xml:space="preserve"> </w:t>
            </w:r>
            <w:r w:rsidRPr="003A249A">
              <w:rPr>
                <w:rFonts w:ascii="Times New Roman" w:hAnsi="Times New Roman" w:cs="Times New Roman"/>
                <w:b/>
                <w:color w:val="000000"/>
                <w:sz w:val="24"/>
                <w:szCs w:val="24"/>
                <w:lang w:val="ru-RU"/>
              </w:rPr>
              <w:t>ПРИ</w:t>
            </w:r>
            <w:r w:rsidRPr="003A249A">
              <w:rPr>
                <w:lang w:val="ru-RU"/>
              </w:rPr>
              <w:t xml:space="preserve"> </w:t>
            </w:r>
            <w:r w:rsidRPr="003A249A">
              <w:rPr>
                <w:rFonts w:ascii="Times New Roman" w:hAnsi="Times New Roman" w:cs="Times New Roman"/>
                <w:b/>
                <w:color w:val="000000"/>
                <w:sz w:val="24"/>
                <w:szCs w:val="24"/>
                <w:lang w:val="ru-RU"/>
              </w:rPr>
              <w:t>ПРОХОЖДЕНИИ</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p>
        </w:tc>
      </w:tr>
      <w:tr w:rsidR="00AB4FFF">
        <w:trPr>
          <w:trHeight w:hRule="exact" w:val="285"/>
        </w:trPr>
        <w:tc>
          <w:tcPr>
            <w:tcW w:w="10788" w:type="dxa"/>
            <w:shd w:val="clear" w:color="000000" w:fill="FFFFFF"/>
            <w:tcMar>
              <w:left w:w="34" w:type="dxa"/>
              <w:right w:w="34" w:type="dxa"/>
            </w:tcMar>
          </w:tcPr>
          <w:p w:rsidR="00AB4FFF" w:rsidRDefault="003A249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AB4FFF">
        <w:trPr>
          <w:trHeight w:hRule="exact" w:val="146"/>
        </w:trPr>
        <w:tc>
          <w:tcPr>
            <w:tcW w:w="10774" w:type="dxa"/>
          </w:tcPr>
          <w:p w:rsidR="00AB4FFF" w:rsidRDefault="00AB4FFF"/>
        </w:tc>
      </w:tr>
      <w:tr w:rsidR="00AB4FFF">
        <w:trPr>
          <w:trHeight w:hRule="exact" w:val="555"/>
        </w:trPr>
        <w:tc>
          <w:tcPr>
            <w:tcW w:w="10788" w:type="dxa"/>
            <w:shd w:val="clear" w:color="000000" w:fill="FFFFFF"/>
            <w:tcMar>
              <w:left w:w="34" w:type="dxa"/>
              <w:right w:w="34" w:type="dxa"/>
            </w:tcMar>
          </w:tcPr>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Microsoft</w:t>
            </w:r>
            <w:r w:rsidRPr="003A249A">
              <w:rPr>
                <w:lang w:val="ru-RU"/>
              </w:rPr>
              <w:t xml:space="preserve"> </w:t>
            </w:r>
            <w:r>
              <w:rPr>
                <w:rFonts w:ascii="Times New Roman" w:hAnsi="Times New Roman" w:cs="Times New Roman"/>
                <w:color w:val="000000"/>
                <w:sz w:val="24"/>
                <w:szCs w:val="24"/>
              </w:rPr>
              <w:t>Windows</w:t>
            </w:r>
            <w:r w:rsidRPr="003A249A">
              <w:rPr>
                <w:lang w:val="ru-RU"/>
              </w:rPr>
              <w:t xml:space="preserve"> </w:t>
            </w:r>
            <w:r w:rsidRPr="003A249A">
              <w:rPr>
                <w:rFonts w:ascii="Times New Roman" w:hAnsi="Times New Roman" w:cs="Times New Roman"/>
                <w:color w:val="000000"/>
                <w:sz w:val="24"/>
                <w:szCs w:val="24"/>
                <w:lang w:val="ru-RU"/>
              </w:rPr>
              <w:t>10</w:t>
            </w:r>
            <w:r w:rsidRPr="003A249A">
              <w:rPr>
                <w:lang w:val="ru-RU"/>
              </w:rPr>
              <w:t xml:space="preserve"> </w:t>
            </w:r>
            <w:r w:rsidRPr="003A249A">
              <w:rPr>
                <w:rFonts w:ascii="Times New Roman" w:hAnsi="Times New Roman" w:cs="Times New Roman"/>
                <w:color w:val="000000"/>
                <w:sz w:val="24"/>
                <w:szCs w:val="24"/>
                <w:lang w:val="ru-RU"/>
              </w:rPr>
              <w:t>.Договор</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52/223-ПО/2020</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13.04.2020,</w:t>
            </w:r>
            <w:r w:rsidRPr="003A249A">
              <w:rPr>
                <w:lang w:val="ru-RU"/>
              </w:rPr>
              <w:t xml:space="preserve"> </w:t>
            </w:r>
            <w:r w:rsidRPr="003A249A">
              <w:rPr>
                <w:rFonts w:ascii="Times New Roman" w:hAnsi="Times New Roman" w:cs="Times New Roman"/>
                <w:color w:val="000000"/>
                <w:sz w:val="24"/>
                <w:szCs w:val="24"/>
                <w:lang w:val="ru-RU"/>
              </w:rPr>
              <w:t>Акт</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Pr>
                <w:rFonts w:ascii="Times New Roman" w:hAnsi="Times New Roman" w:cs="Times New Roman"/>
                <w:color w:val="000000"/>
                <w:sz w:val="24"/>
                <w:szCs w:val="24"/>
              </w:rPr>
              <w:t>Tr</w:t>
            </w:r>
            <w:r w:rsidRPr="003A249A">
              <w:rPr>
                <w:rFonts w:ascii="Times New Roman" w:hAnsi="Times New Roman" w:cs="Times New Roman"/>
                <w:color w:val="000000"/>
                <w:sz w:val="24"/>
                <w:szCs w:val="24"/>
                <w:lang w:val="ru-RU"/>
              </w:rPr>
              <w:t>000523459</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14.10.2020.</w:t>
            </w:r>
            <w:r w:rsidRPr="003A24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AB4FFF">
        <w:trPr>
          <w:trHeight w:hRule="exact" w:val="555"/>
        </w:trPr>
        <w:tc>
          <w:tcPr>
            <w:tcW w:w="10788" w:type="dxa"/>
            <w:shd w:val="clear" w:color="000000" w:fill="FFFFFF"/>
            <w:tcMar>
              <w:left w:w="34" w:type="dxa"/>
              <w:right w:w="34" w:type="dxa"/>
            </w:tcMar>
          </w:tcPr>
          <w:p w:rsidR="00AB4FFF" w:rsidRDefault="003A249A">
            <w:pPr>
              <w:spacing w:after="0" w:line="240" w:lineRule="auto"/>
              <w:ind w:firstLine="756"/>
              <w:jc w:val="both"/>
              <w:rPr>
                <w:sz w:val="24"/>
                <w:szCs w:val="24"/>
              </w:rPr>
            </w:pPr>
            <w:r>
              <w:rPr>
                <w:rFonts w:ascii="Times New Roman" w:hAnsi="Times New Roman" w:cs="Times New Roman"/>
                <w:color w:val="000000"/>
                <w:sz w:val="24"/>
                <w:szCs w:val="24"/>
              </w:rPr>
              <w:t>Astra</w:t>
            </w:r>
            <w:r w:rsidRPr="003A249A">
              <w:rPr>
                <w:lang w:val="ru-RU"/>
              </w:rPr>
              <w:t xml:space="preserve"> </w:t>
            </w:r>
            <w:r>
              <w:rPr>
                <w:rFonts w:ascii="Times New Roman" w:hAnsi="Times New Roman" w:cs="Times New Roman"/>
                <w:color w:val="000000"/>
                <w:sz w:val="24"/>
                <w:szCs w:val="24"/>
              </w:rPr>
              <w:t>Linux</w:t>
            </w:r>
            <w:r w:rsidRPr="003A249A">
              <w:rPr>
                <w:lang w:val="ru-RU"/>
              </w:rPr>
              <w:t xml:space="preserve"> </w:t>
            </w:r>
            <w:r>
              <w:rPr>
                <w:rFonts w:ascii="Times New Roman" w:hAnsi="Times New Roman" w:cs="Times New Roman"/>
                <w:color w:val="000000"/>
                <w:sz w:val="24"/>
                <w:szCs w:val="24"/>
              </w:rPr>
              <w:t>Common</w:t>
            </w:r>
            <w:r w:rsidRPr="003A249A">
              <w:rPr>
                <w:lang w:val="ru-RU"/>
              </w:rPr>
              <w:t xml:space="preserve"> </w:t>
            </w:r>
            <w:r>
              <w:rPr>
                <w:rFonts w:ascii="Times New Roman" w:hAnsi="Times New Roman" w:cs="Times New Roman"/>
                <w:color w:val="000000"/>
                <w:sz w:val="24"/>
                <w:szCs w:val="24"/>
              </w:rPr>
              <w:t>Edition</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Договор</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1</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13</w:t>
            </w:r>
            <w:r w:rsidRPr="003A249A">
              <w:rPr>
                <w:lang w:val="ru-RU"/>
              </w:rPr>
              <w:t xml:space="preserve"> </w:t>
            </w:r>
            <w:r w:rsidRPr="003A249A">
              <w:rPr>
                <w:rFonts w:ascii="Times New Roman" w:hAnsi="Times New Roman" w:cs="Times New Roman"/>
                <w:color w:val="000000"/>
                <w:sz w:val="24"/>
                <w:szCs w:val="24"/>
                <w:lang w:val="ru-RU"/>
              </w:rPr>
              <w:t>июня</w:t>
            </w:r>
            <w:r w:rsidRPr="003A249A">
              <w:rPr>
                <w:lang w:val="ru-RU"/>
              </w:rPr>
              <w:t xml:space="preserve"> </w:t>
            </w:r>
            <w:r w:rsidRPr="003A249A">
              <w:rPr>
                <w:rFonts w:ascii="Times New Roman" w:hAnsi="Times New Roman" w:cs="Times New Roman"/>
                <w:color w:val="000000"/>
                <w:sz w:val="24"/>
                <w:szCs w:val="24"/>
                <w:lang w:val="ru-RU"/>
              </w:rPr>
              <w:t>2018,</w:t>
            </w:r>
            <w:r w:rsidRPr="003A249A">
              <w:rPr>
                <w:lang w:val="ru-RU"/>
              </w:rPr>
              <w:t xml:space="preserve"> </w:t>
            </w:r>
            <w:r w:rsidRPr="003A249A">
              <w:rPr>
                <w:rFonts w:ascii="Times New Roman" w:hAnsi="Times New Roman" w:cs="Times New Roman"/>
                <w:color w:val="000000"/>
                <w:sz w:val="24"/>
                <w:szCs w:val="24"/>
                <w:lang w:val="ru-RU"/>
              </w:rPr>
              <w:t>акт</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17</w:t>
            </w:r>
            <w:r w:rsidRPr="003A249A">
              <w:rPr>
                <w:lang w:val="ru-RU"/>
              </w:rPr>
              <w:t xml:space="preserve"> </w:t>
            </w:r>
            <w:r w:rsidRPr="003A249A">
              <w:rPr>
                <w:rFonts w:ascii="Times New Roman" w:hAnsi="Times New Roman" w:cs="Times New Roman"/>
                <w:color w:val="000000"/>
                <w:sz w:val="24"/>
                <w:szCs w:val="24"/>
                <w:lang w:val="ru-RU"/>
              </w:rPr>
              <w:t>декабря</w:t>
            </w:r>
            <w:r w:rsidRPr="003A249A">
              <w:rPr>
                <w:lang w:val="ru-RU"/>
              </w:rPr>
              <w:t xml:space="preserve"> </w:t>
            </w:r>
            <w:r w:rsidRPr="003A249A">
              <w:rPr>
                <w:rFonts w:ascii="Times New Roman" w:hAnsi="Times New Roman" w:cs="Times New Roman"/>
                <w:color w:val="000000"/>
                <w:sz w:val="24"/>
                <w:szCs w:val="24"/>
                <w:lang w:val="ru-RU"/>
              </w:rPr>
              <w:t>2018.</w:t>
            </w:r>
            <w:r w:rsidRPr="003A24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A249A">
              <w:rPr>
                <w:lang w:val="ru-RU"/>
              </w:rPr>
              <w:t xml:space="preserve"> </w:t>
            </w:r>
            <w:r>
              <w:rPr>
                <w:rFonts w:ascii="Times New Roman" w:hAnsi="Times New Roman" w:cs="Times New Roman"/>
                <w:color w:val="000000"/>
                <w:sz w:val="24"/>
                <w:szCs w:val="24"/>
              </w:rPr>
              <w:t>Office</w:t>
            </w:r>
            <w:r w:rsidRPr="003A249A">
              <w:rPr>
                <w:lang w:val="ru-RU"/>
              </w:rPr>
              <w:t xml:space="preserve"> </w:t>
            </w:r>
            <w:r w:rsidRPr="003A249A">
              <w:rPr>
                <w:rFonts w:ascii="Times New Roman" w:hAnsi="Times New Roman" w:cs="Times New Roman"/>
                <w:color w:val="000000"/>
                <w:sz w:val="24"/>
                <w:szCs w:val="24"/>
                <w:lang w:val="ru-RU"/>
              </w:rPr>
              <w:t>2016.Договор</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52/223-ПО/2020</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13.04.2020,</w:t>
            </w:r>
            <w:r w:rsidRPr="003A249A">
              <w:rPr>
                <w:lang w:val="ru-RU"/>
              </w:rPr>
              <w:t xml:space="preserve"> </w:t>
            </w:r>
            <w:r w:rsidRPr="003A249A">
              <w:rPr>
                <w:rFonts w:ascii="Times New Roman" w:hAnsi="Times New Roman" w:cs="Times New Roman"/>
                <w:color w:val="000000"/>
                <w:sz w:val="24"/>
                <w:szCs w:val="24"/>
                <w:lang w:val="ru-RU"/>
              </w:rPr>
              <w:t>Акт</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Pr>
                <w:rFonts w:ascii="Times New Roman" w:hAnsi="Times New Roman" w:cs="Times New Roman"/>
                <w:color w:val="000000"/>
                <w:sz w:val="24"/>
                <w:szCs w:val="24"/>
              </w:rPr>
              <w:t>Tr</w:t>
            </w:r>
            <w:r w:rsidRPr="003A249A">
              <w:rPr>
                <w:rFonts w:ascii="Times New Roman" w:hAnsi="Times New Roman" w:cs="Times New Roman"/>
                <w:color w:val="000000"/>
                <w:sz w:val="24"/>
                <w:szCs w:val="24"/>
                <w:lang w:val="ru-RU"/>
              </w:rPr>
              <w:t>000523459</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14.10.2020</w:t>
            </w:r>
            <w:r w:rsidRPr="003A249A">
              <w:rPr>
                <w:lang w:val="ru-RU"/>
              </w:rPr>
              <w:t xml:space="preserve"> </w:t>
            </w:r>
            <w:r w:rsidRPr="003A249A">
              <w:rPr>
                <w:rFonts w:ascii="Times New Roman" w:hAnsi="Times New Roman" w:cs="Times New Roman"/>
                <w:color w:val="000000"/>
                <w:sz w:val="24"/>
                <w:szCs w:val="24"/>
                <w:lang w:val="ru-RU"/>
              </w:rPr>
              <w:t>Срок</w:t>
            </w:r>
            <w:r w:rsidRPr="003A249A">
              <w:rPr>
                <w:lang w:val="ru-RU"/>
              </w:rPr>
              <w:t xml:space="preserve"> </w:t>
            </w:r>
            <w:r w:rsidRPr="003A249A">
              <w:rPr>
                <w:rFonts w:ascii="Times New Roman" w:hAnsi="Times New Roman" w:cs="Times New Roman"/>
                <w:color w:val="000000"/>
                <w:sz w:val="24"/>
                <w:szCs w:val="24"/>
                <w:lang w:val="ru-RU"/>
              </w:rPr>
              <w:t>действия</w:t>
            </w:r>
            <w:r w:rsidRPr="003A249A">
              <w:rPr>
                <w:lang w:val="ru-RU"/>
              </w:rPr>
              <w:t xml:space="preserve"> </w:t>
            </w:r>
            <w:r w:rsidRPr="003A249A">
              <w:rPr>
                <w:rFonts w:ascii="Times New Roman" w:hAnsi="Times New Roman" w:cs="Times New Roman"/>
                <w:color w:val="000000"/>
                <w:sz w:val="24"/>
                <w:szCs w:val="24"/>
                <w:lang w:val="ru-RU"/>
              </w:rPr>
              <w:t>лицензии</w:t>
            </w:r>
            <w:r w:rsidRPr="003A249A">
              <w:rPr>
                <w:lang w:val="ru-RU"/>
              </w:rPr>
              <w:t xml:space="preserve"> </w:t>
            </w:r>
            <w:r w:rsidRPr="003A249A">
              <w:rPr>
                <w:rFonts w:ascii="Times New Roman" w:hAnsi="Times New Roman" w:cs="Times New Roman"/>
                <w:color w:val="000000"/>
                <w:sz w:val="24"/>
                <w:szCs w:val="24"/>
                <w:lang w:val="ru-RU"/>
              </w:rPr>
              <w:t>30.09.2023.</w:t>
            </w:r>
            <w:r w:rsidRPr="003A249A">
              <w:rPr>
                <w:lang w:val="ru-RU"/>
              </w:rPr>
              <w:t xml:space="preserve"> </w:t>
            </w: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МойОфис</w:t>
            </w:r>
            <w:r w:rsidRPr="003A249A">
              <w:rPr>
                <w:lang w:val="ru-RU"/>
              </w:rPr>
              <w:t xml:space="preserve"> </w:t>
            </w:r>
            <w:r w:rsidRPr="003A249A">
              <w:rPr>
                <w:rFonts w:ascii="Times New Roman" w:hAnsi="Times New Roman" w:cs="Times New Roman"/>
                <w:color w:val="000000"/>
                <w:sz w:val="24"/>
                <w:szCs w:val="24"/>
                <w:lang w:val="ru-RU"/>
              </w:rPr>
              <w:t>стандартный.</w:t>
            </w:r>
            <w:r w:rsidRPr="003A249A">
              <w:rPr>
                <w:lang w:val="ru-RU"/>
              </w:rPr>
              <w:t xml:space="preserve"> </w:t>
            </w:r>
            <w:r w:rsidRPr="003A249A">
              <w:rPr>
                <w:rFonts w:ascii="Times New Roman" w:hAnsi="Times New Roman" w:cs="Times New Roman"/>
                <w:color w:val="000000"/>
                <w:sz w:val="24"/>
                <w:szCs w:val="24"/>
                <w:lang w:val="ru-RU"/>
              </w:rPr>
              <w:t>Соглашение</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СК-281</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7</w:t>
            </w:r>
            <w:r w:rsidRPr="003A249A">
              <w:rPr>
                <w:lang w:val="ru-RU"/>
              </w:rPr>
              <w:t xml:space="preserve"> </w:t>
            </w:r>
            <w:r w:rsidRPr="003A249A">
              <w:rPr>
                <w:rFonts w:ascii="Times New Roman" w:hAnsi="Times New Roman" w:cs="Times New Roman"/>
                <w:color w:val="000000"/>
                <w:sz w:val="24"/>
                <w:szCs w:val="24"/>
                <w:lang w:val="ru-RU"/>
              </w:rPr>
              <w:t>июня</w:t>
            </w:r>
            <w:r w:rsidRPr="003A249A">
              <w:rPr>
                <w:lang w:val="ru-RU"/>
              </w:rPr>
              <w:t xml:space="preserve"> </w:t>
            </w:r>
            <w:r w:rsidRPr="003A249A">
              <w:rPr>
                <w:rFonts w:ascii="Times New Roman" w:hAnsi="Times New Roman" w:cs="Times New Roman"/>
                <w:color w:val="000000"/>
                <w:sz w:val="24"/>
                <w:szCs w:val="24"/>
                <w:lang w:val="ru-RU"/>
              </w:rPr>
              <w:t>2017.</w:t>
            </w:r>
            <w:r w:rsidRPr="003A249A">
              <w:rPr>
                <w:lang w:val="ru-RU"/>
              </w:rPr>
              <w:t xml:space="preserve"> </w:t>
            </w:r>
            <w:r w:rsidRPr="003A249A">
              <w:rPr>
                <w:rFonts w:ascii="Times New Roman" w:hAnsi="Times New Roman" w:cs="Times New Roman"/>
                <w:color w:val="000000"/>
                <w:sz w:val="24"/>
                <w:szCs w:val="24"/>
                <w:lang w:val="ru-RU"/>
              </w:rPr>
              <w:t>Дата</w:t>
            </w:r>
            <w:r w:rsidRPr="003A249A">
              <w:rPr>
                <w:lang w:val="ru-RU"/>
              </w:rPr>
              <w:t xml:space="preserve"> </w:t>
            </w:r>
            <w:r w:rsidRPr="003A249A">
              <w:rPr>
                <w:rFonts w:ascii="Times New Roman" w:hAnsi="Times New Roman" w:cs="Times New Roman"/>
                <w:color w:val="000000"/>
                <w:sz w:val="24"/>
                <w:szCs w:val="24"/>
                <w:lang w:val="ru-RU"/>
              </w:rPr>
              <w:t>заключения</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07.06.2017.</w:t>
            </w:r>
            <w:r w:rsidRPr="003A249A">
              <w:rPr>
                <w:lang w:val="ru-RU"/>
              </w:rPr>
              <w:t xml:space="preserve"> </w:t>
            </w:r>
            <w:r w:rsidRPr="003A249A">
              <w:rPr>
                <w:rFonts w:ascii="Times New Roman" w:hAnsi="Times New Roman" w:cs="Times New Roman"/>
                <w:color w:val="000000"/>
                <w:sz w:val="24"/>
                <w:szCs w:val="24"/>
                <w:lang w:val="ru-RU"/>
              </w:rPr>
              <w:t>Срок</w:t>
            </w:r>
            <w:r w:rsidRPr="003A249A">
              <w:rPr>
                <w:lang w:val="ru-RU"/>
              </w:rPr>
              <w:t xml:space="preserve"> </w:t>
            </w:r>
            <w:r w:rsidRPr="003A249A">
              <w:rPr>
                <w:rFonts w:ascii="Times New Roman" w:hAnsi="Times New Roman" w:cs="Times New Roman"/>
                <w:color w:val="000000"/>
                <w:sz w:val="24"/>
                <w:szCs w:val="24"/>
                <w:lang w:val="ru-RU"/>
              </w:rPr>
              <w:t>действия</w:t>
            </w:r>
            <w:r w:rsidRPr="003A249A">
              <w:rPr>
                <w:lang w:val="ru-RU"/>
              </w:rPr>
              <w:t xml:space="preserve"> </w:t>
            </w:r>
            <w:r w:rsidRPr="003A249A">
              <w:rPr>
                <w:rFonts w:ascii="Times New Roman" w:hAnsi="Times New Roman" w:cs="Times New Roman"/>
                <w:color w:val="000000"/>
                <w:sz w:val="24"/>
                <w:szCs w:val="24"/>
                <w:lang w:val="ru-RU"/>
              </w:rPr>
              <w:t>лицензии</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без</w:t>
            </w:r>
            <w:r w:rsidRPr="003A249A">
              <w:rPr>
                <w:lang w:val="ru-RU"/>
              </w:rPr>
              <w:t xml:space="preserve"> </w:t>
            </w:r>
            <w:r w:rsidRPr="003A249A">
              <w:rPr>
                <w:rFonts w:ascii="Times New Roman" w:hAnsi="Times New Roman" w:cs="Times New Roman"/>
                <w:color w:val="000000"/>
                <w:sz w:val="24"/>
                <w:szCs w:val="24"/>
                <w:lang w:val="ru-RU"/>
              </w:rPr>
              <w:t>ограничения</w:t>
            </w:r>
            <w:r w:rsidRPr="003A249A">
              <w:rPr>
                <w:lang w:val="ru-RU"/>
              </w:rPr>
              <w:t xml:space="preserve"> </w:t>
            </w:r>
            <w:r w:rsidRPr="003A249A">
              <w:rPr>
                <w:rFonts w:ascii="Times New Roman" w:hAnsi="Times New Roman" w:cs="Times New Roman"/>
                <w:color w:val="000000"/>
                <w:sz w:val="24"/>
                <w:szCs w:val="24"/>
                <w:lang w:val="ru-RU"/>
              </w:rPr>
              <w:t>срока.</w:t>
            </w:r>
            <w:r w:rsidRPr="003A249A">
              <w:rPr>
                <w:lang w:val="ru-RU"/>
              </w:rPr>
              <w:t xml:space="preserve"> </w:t>
            </w:r>
          </w:p>
        </w:tc>
      </w:tr>
      <w:tr w:rsidR="00AB4FFF" w:rsidRPr="003A249A">
        <w:trPr>
          <w:trHeight w:hRule="exact" w:val="138"/>
        </w:trPr>
        <w:tc>
          <w:tcPr>
            <w:tcW w:w="10774" w:type="dxa"/>
          </w:tcPr>
          <w:p w:rsidR="00AB4FFF" w:rsidRPr="003A249A" w:rsidRDefault="00AB4FFF">
            <w:pPr>
              <w:rPr>
                <w:lang w:val="ru-RU"/>
              </w:rPr>
            </w:pPr>
          </w:p>
        </w:tc>
      </w:tr>
      <w:tr w:rsidR="00AB4FFF" w:rsidRPr="003A249A">
        <w:trPr>
          <w:trHeight w:hRule="exact" w:val="555"/>
        </w:trPr>
        <w:tc>
          <w:tcPr>
            <w:tcW w:w="10788" w:type="dxa"/>
            <w:shd w:val="clear" w:color="000000" w:fill="FFFFFF"/>
            <w:tcMar>
              <w:left w:w="34" w:type="dxa"/>
              <w:right w:w="34" w:type="dxa"/>
            </w:tcMar>
          </w:tcPr>
          <w:p w:rsidR="00AB4FFF" w:rsidRPr="003A249A" w:rsidRDefault="003A249A">
            <w:pPr>
              <w:spacing w:after="0" w:line="240" w:lineRule="auto"/>
              <w:jc w:val="both"/>
              <w:rPr>
                <w:sz w:val="24"/>
                <w:szCs w:val="24"/>
                <w:lang w:val="ru-RU"/>
              </w:rPr>
            </w:pPr>
            <w:r w:rsidRPr="003A249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B4FFF">
        <w:trPr>
          <w:trHeight w:hRule="exact" w:val="826"/>
        </w:trPr>
        <w:tc>
          <w:tcPr>
            <w:tcW w:w="10788" w:type="dxa"/>
            <w:shd w:val="clear" w:color="000000" w:fill="FFFFFF"/>
            <w:tcMar>
              <w:left w:w="34" w:type="dxa"/>
              <w:right w:w="34" w:type="dxa"/>
            </w:tcMar>
          </w:tcPr>
          <w:p w:rsidR="00AB4FFF" w:rsidRDefault="003A249A">
            <w:pPr>
              <w:spacing w:after="0" w:line="240" w:lineRule="auto"/>
              <w:ind w:firstLine="756"/>
              <w:jc w:val="both"/>
              <w:rPr>
                <w:sz w:val="24"/>
                <w:szCs w:val="24"/>
              </w:rPr>
            </w:pPr>
            <w:r w:rsidRPr="003A249A">
              <w:rPr>
                <w:rFonts w:ascii="Times New Roman" w:hAnsi="Times New Roman" w:cs="Times New Roman"/>
                <w:color w:val="000000"/>
                <w:sz w:val="24"/>
                <w:szCs w:val="24"/>
                <w:lang w:val="ru-RU"/>
              </w:rPr>
              <w:t>Справочно-правовая</w:t>
            </w:r>
            <w:r w:rsidRPr="003A249A">
              <w:rPr>
                <w:lang w:val="ru-RU"/>
              </w:rPr>
              <w:t xml:space="preserve"> </w:t>
            </w:r>
            <w:r w:rsidRPr="003A249A">
              <w:rPr>
                <w:rFonts w:ascii="Times New Roman" w:hAnsi="Times New Roman" w:cs="Times New Roman"/>
                <w:color w:val="000000"/>
                <w:sz w:val="24"/>
                <w:szCs w:val="24"/>
                <w:lang w:val="ru-RU"/>
              </w:rPr>
              <w:t>система</w:t>
            </w:r>
            <w:r w:rsidRPr="003A249A">
              <w:rPr>
                <w:lang w:val="ru-RU"/>
              </w:rPr>
              <w:t xml:space="preserve"> </w:t>
            </w:r>
            <w:r w:rsidRPr="003A249A">
              <w:rPr>
                <w:rFonts w:ascii="Times New Roman" w:hAnsi="Times New Roman" w:cs="Times New Roman"/>
                <w:color w:val="000000"/>
                <w:sz w:val="24"/>
                <w:szCs w:val="24"/>
                <w:lang w:val="ru-RU"/>
              </w:rPr>
              <w:t>Гарант.</w:t>
            </w:r>
            <w:r w:rsidRPr="003A249A">
              <w:rPr>
                <w:lang w:val="ru-RU"/>
              </w:rPr>
              <w:t xml:space="preserve"> </w:t>
            </w:r>
            <w:r w:rsidRPr="003A249A">
              <w:rPr>
                <w:rFonts w:ascii="Times New Roman" w:hAnsi="Times New Roman" w:cs="Times New Roman"/>
                <w:color w:val="000000"/>
                <w:sz w:val="24"/>
                <w:szCs w:val="24"/>
                <w:lang w:val="ru-RU"/>
              </w:rPr>
              <w:t>Договор</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58419</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22</w:t>
            </w:r>
            <w:r w:rsidRPr="003A249A">
              <w:rPr>
                <w:lang w:val="ru-RU"/>
              </w:rPr>
              <w:t xml:space="preserve"> </w:t>
            </w:r>
            <w:r w:rsidRPr="003A249A">
              <w:rPr>
                <w:rFonts w:ascii="Times New Roman" w:hAnsi="Times New Roman" w:cs="Times New Roman"/>
                <w:color w:val="000000"/>
                <w:sz w:val="24"/>
                <w:szCs w:val="24"/>
                <w:lang w:val="ru-RU"/>
              </w:rPr>
              <w:t>декабря</w:t>
            </w:r>
            <w:r w:rsidRPr="003A249A">
              <w:rPr>
                <w:lang w:val="ru-RU"/>
              </w:rPr>
              <w:t xml:space="preserve"> </w:t>
            </w:r>
            <w:r w:rsidRPr="003A249A">
              <w:rPr>
                <w:rFonts w:ascii="Times New Roman" w:hAnsi="Times New Roman" w:cs="Times New Roman"/>
                <w:color w:val="000000"/>
                <w:sz w:val="24"/>
                <w:szCs w:val="24"/>
                <w:lang w:val="ru-RU"/>
              </w:rPr>
              <w:t>2015.</w:t>
            </w:r>
            <w:r w:rsidRPr="003A24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AB4FFF" w:rsidRDefault="003A249A">
            <w:pPr>
              <w:spacing w:after="0" w:line="240" w:lineRule="auto"/>
              <w:ind w:firstLine="756"/>
              <w:jc w:val="both"/>
              <w:rPr>
                <w:sz w:val="24"/>
                <w:szCs w:val="24"/>
              </w:rPr>
            </w:pPr>
            <w:r>
              <w:t xml:space="preserve"> </w:t>
            </w:r>
          </w:p>
        </w:tc>
      </w:tr>
      <w:tr w:rsidR="00AB4FFF">
        <w:trPr>
          <w:trHeight w:hRule="exact" w:val="1096"/>
        </w:trPr>
        <w:tc>
          <w:tcPr>
            <w:tcW w:w="10788" w:type="dxa"/>
            <w:shd w:val="clear" w:color="000000" w:fill="FFFFFF"/>
            <w:tcMar>
              <w:left w:w="34" w:type="dxa"/>
              <w:right w:w="34" w:type="dxa"/>
            </w:tcMar>
          </w:tcPr>
          <w:p w:rsidR="00AB4FFF" w:rsidRDefault="003A249A">
            <w:pPr>
              <w:spacing w:after="0" w:line="240" w:lineRule="auto"/>
              <w:ind w:firstLine="756"/>
              <w:jc w:val="both"/>
              <w:rPr>
                <w:sz w:val="24"/>
                <w:szCs w:val="24"/>
              </w:rPr>
            </w:pPr>
            <w:r w:rsidRPr="003A249A">
              <w:rPr>
                <w:rFonts w:ascii="Times New Roman" w:hAnsi="Times New Roman" w:cs="Times New Roman"/>
                <w:color w:val="000000"/>
                <w:sz w:val="24"/>
                <w:szCs w:val="24"/>
                <w:lang w:val="ru-RU"/>
              </w:rPr>
              <w:t>Справочно-правовая</w:t>
            </w:r>
            <w:r w:rsidRPr="003A249A">
              <w:rPr>
                <w:lang w:val="ru-RU"/>
              </w:rPr>
              <w:t xml:space="preserve"> </w:t>
            </w:r>
            <w:r w:rsidRPr="003A249A">
              <w:rPr>
                <w:rFonts w:ascii="Times New Roman" w:hAnsi="Times New Roman" w:cs="Times New Roman"/>
                <w:color w:val="000000"/>
                <w:sz w:val="24"/>
                <w:szCs w:val="24"/>
                <w:lang w:val="ru-RU"/>
              </w:rPr>
              <w:t>система</w:t>
            </w:r>
            <w:r w:rsidRPr="003A249A">
              <w:rPr>
                <w:lang w:val="ru-RU"/>
              </w:rPr>
              <w:t xml:space="preserve"> </w:t>
            </w:r>
            <w:r w:rsidRPr="003A249A">
              <w:rPr>
                <w:rFonts w:ascii="Times New Roman" w:hAnsi="Times New Roman" w:cs="Times New Roman"/>
                <w:color w:val="000000"/>
                <w:sz w:val="24"/>
                <w:szCs w:val="24"/>
                <w:lang w:val="ru-RU"/>
              </w:rPr>
              <w:t>Консультант</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Договор</w:t>
            </w:r>
            <w:r w:rsidRPr="003A249A">
              <w:rPr>
                <w:lang w:val="ru-RU"/>
              </w:rPr>
              <w:t xml:space="preserve"> </w:t>
            </w:r>
            <w:r w:rsidRPr="003A249A">
              <w:rPr>
                <w:rFonts w:ascii="Times New Roman" w:hAnsi="Times New Roman" w:cs="Times New Roman"/>
                <w:color w:val="000000"/>
                <w:sz w:val="24"/>
                <w:szCs w:val="24"/>
                <w:lang w:val="ru-RU"/>
              </w:rPr>
              <w:t>№</w:t>
            </w:r>
            <w:r w:rsidRPr="003A249A">
              <w:rPr>
                <w:lang w:val="ru-RU"/>
              </w:rPr>
              <w:t xml:space="preserve"> </w:t>
            </w:r>
            <w:r w:rsidRPr="003A249A">
              <w:rPr>
                <w:rFonts w:ascii="Times New Roman" w:hAnsi="Times New Roman" w:cs="Times New Roman"/>
                <w:color w:val="000000"/>
                <w:sz w:val="24"/>
                <w:szCs w:val="24"/>
                <w:lang w:val="ru-RU"/>
              </w:rPr>
              <w:t>163/223-У/2020</w:t>
            </w:r>
            <w:r w:rsidRPr="003A249A">
              <w:rPr>
                <w:lang w:val="ru-RU"/>
              </w:rPr>
              <w:t xml:space="preserve"> </w:t>
            </w:r>
            <w:r w:rsidRPr="003A249A">
              <w:rPr>
                <w:rFonts w:ascii="Times New Roman" w:hAnsi="Times New Roman" w:cs="Times New Roman"/>
                <w:color w:val="000000"/>
                <w:sz w:val="24"/>
                <w:szCs w:val="24"/>
                <w:lang w:val="ru-RU"/>
              </w:rPr>
              <w:t>от</w:t>
            </w:r>
            <w:r w:rsidRPr="003A249A">
              <w:rPr>
                <w:lang w:val="ru-RU"/>
              </w:rPr>
              <w:t xml:space="preserve"> </w:t>
            </w:r>
            <w:r w:rsidRPr="003A249A">
              <w:rPr>
                <w:rFonts w:ascii="Times New Roman" w:hAnsi="Times New Roman" w:cs="Times New Roman"/>
                <w:color w:val="000000"/>
                <w:sz w:val="24"/>
                <w:szCs w:val="24"/>
                <w:lang w:val="ru-RU"/>
              </w:rPr>
              <w:t>14.12.2020.</w:t>
            </w:r>
            <w:r w:rsidRPr="003A24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AB4FFF" w:rsidRDefault="003A249A">
            <w:pPr>
              <w:spacing w:after="0" w:line="240" w:lineRule="auto"/>
              <w:ind w:firstLine="756"/>
              <w:jc w:val="both"/>
              <w:rPr>
                <w:sz w:val="24"/>
                <w:szCs w:val="24"/>
              </w:rPr>
            </w:pPr>
            <w:r>
              <w:t xml:space="preserve"> </w:t>
            </w:r>
          </w:p>
          <w:p w:rsidR="00AB4FFF" w:rsidRDefault="003A249A">
            <w:pPr>
              <w:spacing w:after="0" w:line="240" w:lineRule="auto"/>
              <w:ind w:firstLine="756"/>
              <w:jc w:val="both"/>
              <w:rPr>
                <w:sz w:val="24"/>
                <w:szCs w:val="24"/>
              </w:rPr>
            </w:pPr>
            <w:r>
              <w:t xml:space="preserve"> </w:t>
            </w:r>
          </w:p>
        </w:tc>
      </w:tr>
    </w:tbl>
    <w:p w:rsidR="00AB4FFF" w:rsidRDefault="003A24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4FFF" w:rsidRPr="003A249A">
        <w:trPr>
          <w:trHeight w:hRule="exact" w:val="555"/>
        </w:trPr>
        <w:tc>
          <w:tcPr>
            <w:tcW w:w="10788" w:type="dxa"/>
            <w:shd w:val="clear" w:color="000000" w:fill="FFFFFF"/>
            <w:tcMar>
              <w:left w:w="34" w:type="dxa"/>
              <w:right w:w="34" w:type="dxa"/>
            </w:tcMar>
            <w:vAlign w:val="center"/>
          </w:tcPr>
          <w:p w:rsidR="00AB4FFF" w:rsidRPr="003A249A" w:rsidRDefault="003A249A">
            <w:pPr>
              <w:spacing w:after="0" w:line="240" w:lineRule="auto"/>
              <w:ind w:firstLine="756"/>
              <w:jc w:val="center"/>
              <w:rPr>
                <w:sz w:val="24"/>
                <w:szCs w:val="24"/>
                <w:lang w:val="ru-RU"/>
              </w:rPr>
            </w:pPr>
            <w:r w:rsidRPr="003A249A">
              <w:rPr>
                <w:rFonts w:ascii="Times New Roman" w:hAnsi="Times New Roman" w:cs="Times New Roman"/>
                <w:b/>
                <w:color w:val="000000"/>
                <w:sz w:val="24"/>
                <w:szCs w:val="24"/>
                <w:lang w:val="ru-RU"/>
              </w:rPr>
              <w:lastRenderedPageBreak/>
              <w:t>11.</w:t>
            </w:r>
            <w:r w:rsidRPr="003A249A">
              <w:rPr>
                <w:lang w:val="ru-RU"/>
              </w:rPr>
              <w:t xml:space="preserve"> </w:t>
            </w:r>
            <w:r w:rsidRPr="003A249A">
              <w:rPr>
                <w:rFonts w:ascii="Times New Roman" w:hAnsi="Times New Roman" w:cs="Times New Roman"/>
                <w:b/>
                <w:color w:val="000000"/>
                <w:sz w:val="24"/>
                <w:szCs w:val="24"/>
                <w:lang w:val="ru-RU"/>
              </w:rPr>
              <w:t>ОПИСАНИЕ</w:t>
            </w:r>
            <w:r w:rsidRPr="003A249A">
              <w:rPr>
                <w:lang w:val="ru-RU"/>
              </w:rPr>
              <w:t xml:space="preserve"> </w:t>
            </w:r>
            <w:r w:rsidRPr="003A249A">
              <w:rPr>
                <w:rFonts w:ascii="Times New Roman" w:hAnsi="Times New Roman" w:cs="Times New Roman"/>
                <w:b/>
                <w:color w:val="000000"/>
                <w:sz w:val="24"/>
                <w:szCs w:val="24"/>
                <w:lang w:val="ru-RU"/>
              </w:rPr>
              <w:t>МАТЕРИАЛЬНО-ТЕХНИЧЕСКОЙ</w:t>
            </w:r>
            <w:r w:rsidRPr="003A249A">
              <w:rPr>
                <w:lang w:val="ru-RU"/>
              </w:rPr>
              <w:t xml:space="preserve"> </w:t>
            </w:r>
            <w:r w:rsidRPr="003A249A">
              <w:rPr>
                <w:rFonts w:ascii="Times New Roman" w:hAnsi="Times New Roman" w:cs="Times New Roman"/>
                <w:b/>
                <w:color w:val="000000"/>
                <w:sz w:val="24"/>
                <w:szCs w:val="24"/>
                <w:lang w:val="ru-RU"/>
              </w:rPr>
              <w:t>БАЗЫ,</w:t>
            </w:r>
            <w:r w:rsidRPr="003A249A">
              <w:rPr>
                <w:lang w:val="ru-RU"/>
              </w:rPr>
              <w:t xml:space="preserve"> </w:t>
            </w:r>
            <w:r w:rsidRPr="003A249A">
              <w:rPr>
                <w:rFonts w:ascii="Times New Roman" w:hAnsi="Times New Roman" w:cs="Times New Roman"/>
                <w:b/>
                <w:color w:val="000000"/>
                <w:sz w:val="24"/>
                <w:szCs w:val="24"/>
                <w:lang w:val="ru-RU"/>
              </w:rPr>
              <w:t>НЕОБХОДИМОЙ</w:t>
            </w:r>
            <w:r w:rsidRPr="003A249A">
              <w:rPr>
                <w:lang w:val="ru-RU"/>
              </w:rPr>
              <w:t xml:space="preserve"> </w:t>
            </w:r>
            <w:r w:rsidRPr="003A249A">
              <w:rPr>
                <w:rFonts w:ascii="Times New Roman" w:hAnsi="Times New Roman" w:cs="Times New Roman"/>
                <w:b/>
                <w:color w:val="000000"/>
                <w:sz w:val="24"/>
                <w:szCs w:val="24"/>
                <w:lang w:val="ru-RU"/>
              </w:rPr>
              <w:t>ДЛЯ</w:t>
            </w:r>
            <w:r w:rsidRPr="003A249A">
              <w:rPr>
                <w:lang w:val="ru-RU"/>
              </w:rPr>
              <w:t xml:space="preserve"> </w:t>
            </w:r>
            <w:r w:rsidRPr="003A249A">
              <w:rPr>
                <w:rFonts w:ascii="Times New Roman" w:hAnsi="Times New Roman" w:cs="Times New Roman"/>
                <w:b/>
                <w:color w:val="000000"/>
                <w:sz w:val="24"/>
                <w:szCs w:val="24"/>
                <w:lang w:val="ru-RU"/>
              </w:rPr>
              <w:t>ПРОХОЖДЕНИЯ</w:t>
            </w:r>
            <w:r w:rsidRPr="003A249A">
              <w:rPr>
                <w:lang w:val="ru-RU"/>
              </w:rPr>
              <w:t xml:space="preserve"> </w:t>
            </w:r>
            <w:r w:rsidRPr="003A249A">
              <w:rPr>
                <w:rFonts w:ascii="Times New Roman" w:hAnsi="Times New Roman" w:cs="Times New Roman"/>
                <w:b/>
                <w:color w:val="000000"/>
                <w:sz w:val="24"/>
                <w:szCs w:val="24"/>
                <w:lang w:val="ru-RU"/>
              </w:rPr>
              <w:t>ПРАКТИКИ</w:t>
            </w:r>
            <w:r w:rsidRPr="003A249A">
              <w:rPr>
                <w:lang w:val="ru-RU"/>
              </w:rPr>
              <w:t xml:space="preserve"> </w:t>
            </w:r>
          </w:p>
        </w:tc>
      </w:tr>
      <w:tr w:rsidR="00AB4FFF" w:rsidRPr="003A249A">
        <w:trPr>
          <w:trHeight w:hRule="exact" w:val="3530"/>
        </w:trPr>
        <w:tc>
          <w:tcPr>
            <w:tcW w:w="10788" w:type="dxa"/>
            <w:shd w:val="clear" w:color="000000" w:fill="FFFFFF"/>
            <w:tcMar>
              <w:left w:w="34" w:type="dxa"/>
              <w:right w:w="34" w:type="dxa"/>
            </w:tcMar>
          </w:tcPr>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Реализация</w:t>
            </w:r>
            <w:r w:rsidRPr="003A249A">
              <w:rPr>
                <w:lang w:val="ru-RU"/>
              </w:rPr>
              <w:t xml:space="preserve"> </w:t>
            </w:r>
            <w:r w:rsidRPr="003A249A">
              <w:rPr>
                <w:rFonts w:ascii="Times New Roman" w:hAnsi="Times New Roman" w:cs="Times New Roman"/>
                <w:color w:val="000000"/>
                <w:sz w:val="24"/>
                <w:szCs w:val="24"/>
                <w:lang w:val="ru-RU"/>
              </w:rPr>
              <w:t>практики</w:t>
            </w:r>
            <w:r w:rsidRPr="003A249A">
              <w:rPr>
                <w:lang w:val="ru-RU"/>
              </w:rPr>
              <w:t xml:space="preserve"> </w:t>
            </w:r>
            <w:r w:rsidRPr="003A249A">
              <w:rPr>
                <w:rFonts w:ascii="Times New Roman" w:hAnsi="Times New Roman" w:cs="Times New Roman"/>
                <w:color w:val="000000"/>
                <w:sz w:val="24"/>
                <w:szCs w:val="24"/>
                <w:lang w:val="ru-RU"/>
              </w:rPr>
              <w:t>осуществляется</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использованием</w:t>
            </w:r>
            <w:r w:rsidRPr="003A249A">
              <w:rPr>
                <w:lang w:val="ru-RU"/>
              </w:rPr>
              <w:t xml:space="preserve"> </w:t>
            </w:r>
            <w:r w:rsidRPr="003A249A">
              <w:rPr>
                <w:rFonts w:ascii="Times New Roman" w:hAnsi="Times New Roman" w:cs="Times New Roman"/>
                <w:color w:val="000000"/>
                <w:sz w:val="24"/>
                <w:szCs w:val="24"/>
                <w:lang w:val="ru-RU"/>
              </w:rPr>
              <w:t>материально-технической</w:t>
            </w:r>
            <w:r w:rsidRPr="003A249A">
              <w:rPr>
                <w:lang w:val="ru-RU"/>
              </w:rPr>
              <w:t xml:space="preserve"> </w:t>
            </w:r>
            <w:r w:rsidRPr="003A249A">
              <w:rPr>
                <w:rFonts w:ascii="Times New Roman" w:hAnsi="Times New Roman" w:cs="Times New Roman"/>
                <w:color w:val="000000"/>
                <w:sz w:val="24"/>
                <w:szCs w:val="24"/>
                <w:lang w:val="ru-RU"/>
              </w:rPr>
              <w:t>базы</w:t>
            </w:r>
            <w:r w:rsidRPr="003A249A">
              <w:rPr>
                <w:lang w:val="ru-RU"/>
              </w:rPr>
              <w:t xml:space="preserve"> </w:t>
            </w:r>
            <w:r w:rsidRPr="003A249A">
              <w:rPr>
                <w:rFonts w:ascii="Times New Roman" w:hAnsi="Times New Roman" w:cs="Times New Roman"/>
                <w:color w:val="000000"/>
                <w:sz w:val="24"/>
                <w:szCs w:val="24"/>
                <w:lang w:val="ru-RU"/>
              </w:rPr>
              <w:t>УрГЭУ</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профильной</w:t>
            </w:r>
            <w:r w:rsidRPr="003A249A">
              <w:rPr>
                <w:lang w:val="ru-RU"/>
              </w:rPr>
              <w:t xml:space="preserve"> </w:t>
            </w:r>
            <w:r w:rsidRPr="003A249A">
              <w:rPr>
                <w:rFonts w:ascii="Times New Roman" w:hAnsi="Times New Roman" w:cs="Times New Roman"/>
                <w:color w:val="000000"/>
                <w:sz w:val="24"/>
                <w:szCs w:val="24"/>
                <w:lang w:val="ru-RU"/>
              </w:rPr>
              <w:t>организации</w:t>
            </w:r>
            <w:r w:rsidRPr="003A249A">
              <w:rPr>
                <w:lang w:val="ru-RU"/>
              </w:rPr>
              <w:t xml:space="preserve"> </w:t>
            </w:r>
            <w:r w:rsidRPr="003A249A">
              <w:rPr>
                <w:rFonts w:ascii="Times New Roman" w:hAnsi="Times New Roman" w:cs="Times New Roman"/>
                <w:color w:val="000000"/>
                <w:sz w:val="24"/>
                <w:szCs w:val="24"/>
                <w:lang w:val="ru-RU"/>
              </w:rPr>
              <w:t>(при</w:t>
            </w:r>
            <w:r w:rsidRPr="003A249A">
              <w:rPr>
                <w:lang w:val="ru-RU"/>
              </w:rPr>
              <w:t xml:space="preserve"> </w:t>
            </w:r>
            <w:r w:rsidRPr="003A249A">
              <w:rPr>
                <w:rFonts w:ascii="Times New Roman" w:hAnsi="Times New Roman" w:cs="Times New Roman"/>
                <w:color w:val="000000"/>
                <w:sz w:val="24"/>
                <w:szCs w:val="24"/>
                <w:lang w:val="ru-RU"/>
              </w:rPr>
              <w:t>необходимости).</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Рабочие</w:t>
            </w:r>
            <w:r w:rsidRPr="003A249A">
              <w:rPr>
                <w:lang w:val="ru-RU"/>
              </w:rPr>
              <w:t xml:space="preserve"> </w:t>
            </w:r>
            <w:r w:rsidRPr="003A249A">
              <w:rPr>
                <w:rFonts w:ascii="Times New Roman" w:hAnsi="Times New Roman" w:cs="Times New Roman"/>
                <w:color w:val="000000"/>
                <w:sz w:val="24"/>
                <w:szCs w:val="24"/>
                <w:lang w:val="ru-RU"/>
              </w:rPr>
              <w:t>места</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помещения</w:t>
            </w:r>
            <w:r w:rsidRPr="003A249A">
              <w:rPr>
                <w:lang w:val="ru-RU"/>
              </w:rPr>
              <w:t xml:space="preserve"> </w:t>
            </w:r>
            <w:r w:rsidRPr="003A249A">
              <w:rPr>
                <w:rFonts w:ascii="Times New Roman" w:hAnsi="Times New Roman" w:cs="Times New Roman"/>
                <w:color w:val="000000"/>
                <w:sz w:val="24"/>
                <w:szCs w:val="24"/>
                <w:lang w:val="ru-RU"/>
              </w:rPr>
              <w:t>для</w:t>
            </w:r>
            <w:r w:rsidRPr="003A249A">
              <w:rPr>
                <w:lang w:val="ru-RU"/>
              </w:rPr>
              <w:t xml:space="preserve"> </w:t>
            </w:r>
            <w:r w:rsidRPr="003A249A">
              <w:rPr>
                <w:rFonts w:ascii="Times New Roman" w:hAnsi="Times New Roman" w:cs="Times New Roman"/>
                <w:color w:val="000000"/>
                <w:sz w:val="24"/>
                <w:szCs w:val="24"/>
                <w:lang w:val="ru-RU"/>
              </w:rPr>
              <w:t>самостоятельной</w:t>
            </w:r>
            <w:r w:rsidRPr="003A249A">
              <w:rPr>
                <w:lang w:val="ru-RU"/>
              </w:rPr>
              <w:t xml:space="preserve"> </w:t>
            </w:r>
            <w:r w:rsidRPr="003A249A">
              <w:rPr>
                <w:rFonts w:ascii="Times New Roman" w:hAnsi="Times New Roman" w:cs="Times New Roman"/>
                <w:color w:val="000000"/>
                <w:sz w:val="24"/>
                <w:szCs w:val="24"/>
                <w:lang w:val="ru-RU"/>
              </w:rPr>
              <w:t>работы</w:t>
            </w:r>
            <w:r w:rsidRPr="003A249A">
              <w:rPr>
                <w:lang w:val="ru-RU"/>
              </w:rPr>
              <w:t xml:space="preserve"> </w:t>
            </w:r>
            <w:r w:rsidRPr="003A249A">
              <w:rPr>
                <w:rFonts w:ascii="Times New Roman" w:hAnsi="Times New Roman" w:cs="Times New Roman"/>
                <w:color w:val="000000"/>
                <w:sz w:val="24"/>
                <w:szCs w:val="24"/>
                <w:lang w:val="ru-RU"/>
              </w:rPr>
              <w:t>обучающихся</w:t>
            </w:r>
            <w:r w:rsidRPr="003A249A">
              <w:rPr>
                <w:lang w:val="ru-RU"/>
              </w:rPr>
              <w:t xml:space="preserve"> </w:t>
            </w:r>
            <w:r w:rsidRPr="003A249A">
              <w:rPr>
                <w:rFonts w:ascii="Times New Roman" w:hAnsi="Times New Roman" w:cs="Times New Roman"/>
                <w:color w:val="000000"/>
                <w:sz w:val="24"/>
                <w:szCs w:val="24"/>
                <w:lang w:val="ru-RU"/>
              </w:rPr>
              <w:t>оснащены</w:t>
            </w:r>
            <w:r w:rsidRPr="003A249A">
              <w:rPr>
                <w:lang w:val="ru-RU"/>
              </w:rPr>
              <w:t xml:space="preserve"> </w:t>
            </w:r>
            <w:r w:rsidRPr="003A249A">
              <w:rPr>
                <w:rFonts w:ascii="Times New Roman" w:hAnsi="Times New Roman" w:cs="Times New Roman"/>
                <w:color w:val="000000"/>
                <w:sz w:val="24"/>
                <w:szCs w:val="24"/>
                <w:lang w:val="ru-RU"/>
              </w:rPr>
              <w:t>компьютерной</w:t>
            </w:r>
            <w:r w:rsidRPr="003A249A">
              <w:rPr>
                <w:lang w:val="ru-RU"/>
              </w:rPr>
              <w:t xml:space="preserve"> </w:t>
            </w:r>
            <w:r w:rsidRPr="003A249A">
              <w:rPr>
                <w:rFonts w:ascii="Times New Roman" w:hAnsi="Times New Roman" w:cs="Times New Roman"/>
                <w:color w:val="000000"/>
                <w:sz w:val="24"/>
                <w:szCs w:val="24"/>
                <w:lang w:val="ru-RU"/>
              </w:rPr>
              <w:t>техникой</w:t>
            </w:r>
            <w:r w:rsidRPr="003A249A">
              <w:rPr>
                <w:lang w:val="ru-RU"/>
              </w:rPr>
              <w:t xml:space="preserve"> </w:t>
            </w:r>
            <w:r w:rsidRPr="003A249A">
              <w:rPr>
                <w:rFonts w:ascii="Times New Roman" w:hAnsi="Times New Roman" w:cs="Times New Roman"/>
                <w:color w:val="000000"/>
                <w:sz w:val="24"/>
                <w:szCs w:val="24"/>
                <w:lang w:val="ru-RU"/>
              </w:rPr>
              <w:t>с</w:t>
            </w:r>
            <w:r w:rsidRPr="003A249A">
              <w:rPr>
                <w:lang w:val="ru-RU"/>
              </w:rPr>
              <w:t xml:space="preserve"> </w:t>
            </w:r>
            <w:r w:rsidRPr="003A249A">
              <w:rPr>
                <w:rFonts w:ascii="Times New Roman" w:hAnsi="Times New Roman" w:cs="Times New Roman"/>
                <w:color w:val="000000"/>
                <w:sz w:val="24"/>
                <w:szCs w:val="24"/>
                <w:lang w:val="ru-RU"/>
              </w:rPr>
              <w:t>возможностью</w:t>
            </w:r>
            <w:r w:rsidRPr="003A249A">
              <w:rPr>
                <w:lang w:val="ru-RU"/>
              </w:rPr>
              <w:t xml:space="preserve"> </w:t>
            </w:r>
            <w:r w:rsidRPr="003A249A">
              <w:rPr>
                <w:rFonts w:ascii="Times New Roman" w:hAnsi="Times New Roman" w:cs="Times New Roman"/>
                <w:color w:val="000000"/>
                <w:sz w:val="24"/>
                <w:szCs w:val="24"/>
                <w:lang w:val="ru-RU"/>
              </w:rPr>
              <w:t>подключения</w:t>
            </w:r>
            <w:r w:rsidRPr="003A249A">
              <w:rPr>
                <w:lang w:val="ru-RU"/>
              </w:rPr>
              <w:t xml:space="preserve"> </w:t>
            </w:r>
            <w:r w:rsidRPr="003A249A">
              <w:rPr>
                <w:rFonts w:ascii="Times New Roman" w:hAnsi="Times New Roman" w:cs="Times New Roman"/>
                <w:color w:val="000000"/>
                <w:sz w:val="24"/>
                <w:szCs w:val="24"/>
                <w:lang w:val="ru-RU"/>
              </w:rPr>
              <w:t>к</w:t>
            </w:r>
            <w:r w:rsidRPr="003A249A">
              <w:rPr>
                <w:lang w:val="ru-RU"/>
              </w:rPr>
              <w:t xml:space="preserve"> </w:t>
            </w:r>
            <w:r w:rsidRPr="003A249A">
              <w:rPr>
                <w:rFonts w:ascii="Times New Roman" w:hAnsi="Times New Roman" w:cs="Times New Roman"/>
                <w:color w:val="000000"/>
                <w:sz w:val="24"/>
                <w:szCs w:val="24"/>
                <w:lang w:val="ru-RU"/>
              </w:rPr>
              <w:t>сети</w:t>
            </w:r>
            <w:r w:rsidRPr="003A249A">
              <w:rPr>
                <w:lang w:val="ru-RU"/>
              </w:rPr>
              <w:t xml:space="preserve"> </w:t>
            </w:r>
            <w:r w:rsidRPr="003A249A">
              <w:rPr>
                <w:rFonts w:ascii="Times New Roman" w:hAnsi="Times New Roman" w:cs="Times New Roman"/>
                <w:color w:val="000000"/>
                <w:sz w:val="24"/>
                <w:szCs w:val="24"/>
                <w:lang w:val="ru-RU"/>
              </w:rPr>
              <w:t>"Интернет"</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обеспечением</w:t>
            </w:r>
            <w:r w:rsidRPr="003A249A">
              <w:rPr>
                <w:lang w:val="ru-RU"/>
              </w:rPr>
              <w:t xml:space="preserve"> </w:t>
            </w:r>
            <w:r w:rsidRPr="003A249A">
              <w:rPr>
                <w:rFonts w:ascii="Times New Roman" w:hAnsi="Times New Roman" w:cs="Times New Roman"/>
                <w:color w:val="000000"/>
                <w:sz w:val="24"/>
                <w:szCs w:val="24"/>
                <w:lang w:val="ru-RU"/>
              </w:rPr>
              <w:t>доступа</w:t>
            </w:r>
            <w:r w:rsidRPr="003A249A">
              <w:rPr>
                <w:lang w:val="ru-RU"/>
              </w:rPr>
              <w:t xml:space="preserve"> </w:t>
            </w:r>
            <w:r w:rsidRPr="003A249A">
              <w:rPr>
                <w:rFonts w:ascii="Times New Roman" w:hAnsi="Times New Roman" w:cs="Times New Roman"/>
                <w:color w:val="000000"/>
                <w:sz w:val="24"/>
                <w:szCs w:val="24"/>
                <w:lang w:val="ru-RU"/>
              </w:rPr>
              <w:t>в</w:t>
            </w:r>
            <w:r w:rsidRPr="003A249A">
              <w:rPr>
                <w:lang w:val="ru-RU"/>
              </w:rPr>
              <w:t xml:space="preserve"> </w:t>
            </w:r>
            <w:r w:rsidRPr="003A249A">
              <w:rPr>
                <w:rFonts w:ascii="Times New Roman" w:hAnsi="Times New Roman" w:cs="Times New Roman"/>
                <w:color w:val="000000"/>
                <w:sz w:val="24"/>
                <w:szCs w:val="24"/>
                <w:lang w:val="ru-RU"/>
              </w:rPr>
              <w:t>электронную</w:t>
            </w:r>
            <w:r w:rsidRPr="003A249A">
              <w:rPr>
                <w:lang w:val="ru-RU"/>
              </w:rPr>
              <w:t xml:space="preserve"> </w:t>
            </w:r>
            <w:r w:rsidRPr="003A249A">
              <w:rPr>
                <w:rFonts w:ascii="Times New Roman" w:hAnsi="Times New Roman" w:cs="Times New Roman"/>
                <w:color w:val="000000"/>
                <w:sz w:val="24"/>
                <w:szCs w:val="24"/>
                <w:lang w:val="ru-RU"/>
              </w:rPr>
              <w:t>информационно-образовательную</w:t>
            </w:r>
            <w:r w:rsidRPr="003A249A">
              <w:rPr>
                <w:lang w:val="ru-RU"/>
              </w:rPr>
              <w:t xml:space="preserve"> </w:t>
            </w:r>
            <w:r w:rsidRPr="003A249A">
              <w:rPr>
                <w:rFonts w:ascii="Times New Roman" w:hAnsi="Times New Roman" w:cs="Times New Roman"/>
                <w:color w:val="000000"/>
                <w:sz w:val="24"/>
                <w:szCs w:val="24"/>
                <w:lang w:val="ru-RU"/>
              </w:rPr>
              <w:t>среду</w:t>
            </w:r>
            <w:r w:rsidRPr="003A249A">
              <w:rPr>
                <w:lang w:val="ru-RU"/>
              </w:rPr>
              <w:t xml:space="preserve"> </w:t>
            </w:r>
            <w:r w:rsidRPr="003A249A">
              <w:rPr>
                <w:rFonts w:ascii="Times New Roman" w:hAnsi="Times New Roman" w:cs="Times New Roman"/>
                <w:color w:val="000000"/>
                <w:sz w:val="24"/>
                <w:szCs w:val="24"/>
                <w:lang w:val="ru-RU"/>
              </w:rPr>
              <w:t>УрГЭУ</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профильной</w:t>
            </w:r>
            <w:r w:rsidRPr="003A249A">
              <w:rPr>
                <w:lang w:val="ru-RU"/>
              </w:rPr>
              <w:t xml:space="preserve"> </w:t>
            </w:r>
            <w:r w:rsidRPr="003A249A">
              <w:rPr>
                <w:rFonts w:ascii="Times New Roman" w:hAnsi="Times New Roman" w:cs="Times New Roman"/>
                <w:color w:val="000000"/>
                <w:sz w:val="24"/>
                <w:szCs w:val="24"/>
                <w:lang w:val="ru-RU"/>
              </w:rPr>
              <w:t>организации</w:t>
            </w:r>
            <w:r w:rsidRPr="003A249A">
              <w:rPr>
                <w:lang w:val="ru-RU"/>
              </w:rPr>
              <w:t xml:space="preserve"> </w:t>
            </w:r>
            <w:r w:rsidRPr="003A249A">
              <w:rPr>
                <w:rFonts w:ascii="Times New Roman" w:hAnsi="Times New Roman" w:cs="Times New Roman"/>
                <w:color w:val="000000"/>
                <w:sz w:val="24"/>
                <w:szCs w:val="24"/>
                <w:lang w:val="ru-RU"/>
              </w:rPr>
              <w:t>(при</w:t>
            </w:r>
            <w:r w:rsidRPr="003A249A">
              <w:rPr>
                <w:lang w:val="ru-RU"/>
              </w:rPr>
              <w:t xml:space="preserve"> </w:t>
            </w:r>
            <w:r w:rsidRPr="003A249A">
              <w:rPr>
                <w:rFonts w:ascii="Times New Roman" w:hAnsi="Times New Roman" w:cs="Times New Roman"/>
                <w:color w:val="000000"/>
                <w:sz w:val="24"/>
                <w:szCs w:val="24"/>
                <w:lang w:val="ru-RU"/>
              </w:rPr>
              <w:t>наличии).</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rFonts w:ascii="Times New Roman" w:hAnsi="Times New Roman" w:cs="Times New Roman"/>
                <w:color w:val="000000"/>
                <w:sz w:val="24"/>
                <w:szCs w:val="24"/>
                <w:lang w:val="ru-RU"/>
              </w:rPr>
              <w:t>Все</w:t>
            </w:r>
            <w:r w:rsidRPr="003A249A">
              <w:rPr>
                <w:lang w:val="ru-RU"/>
              </w:rPr>
              <w:t xml:space="preserve"> </w:t>
            </w:r>
            <w:r w:rsidRPr="003A249A">
              <w:rPr>
                <w:rFonts w:ascii="Times New Roman" w:hAnsi="Times New Roman" w:cs="Times New Roman"/>
                <w:color w:val="000000"/>
                <w:sz w:val="24"/>
                <w:szCs w:val="24"/>
                <w:lang w:val="ru-RU"/>
              </w:rPr>
              <w:t>помещения</w:t>
            </w:r>
            <w:r w:rsidRPr="003A249A">
              <w:rPr>
                <w:lang w:val="ru-RU"/>
              </w:rPr>
              <w:t xml:space="preserve"> </w:t>
            </w:r>
            <w:r w:rsidRPr="003A249A">
              <w:rPr>
                <w:rFonts w:ascii="Times New Roman" w:hAnsi="Times New Roman" w:cs="Times New Roman"/>
                <w:color w:val="000000"/>
                <w:sz w:val="24"/>
                <w:szCs w:val="24"/>
                <w:lang w:val="ru-RU"/>
              </w:rPr>
              <w:t>укомплектованы</w:t>
            </w:r>
            <w:r w:rsidRPr="003A249A">
              <w:rPr>
                <w:lang w:val="ru-RU"/>
              </w:rPr>
              <w:t xml:space="preserve"> </w:t>
            </w:r>
            <w:r w:rsidRPr="003A249A">
              <w:rPr>
                <w:rFonts w:ascii="Times New Roman" w:hAnsi="Times New Roman" w:cs="Times New Roman"/>
                <w:color w:val="000000"/>
                <w:sz w:val="24"/>
                <w:szCs w:val="24"/>
                <w:lang w:val="ru-RU"/>
              </w:rPr>
              <w:t>специализированной</w:t>
            </w:r>
            <w:r w:rsidRPr="003A249A">
              <w:rPr>
                <w:lang w:val="ru-RU"/>
              </w:rPr>
              <w:t xml:space="preserve"> </w:t>
            </w:r>
            <w:r w:rsidRPr="003A249A">
              <w:rPr>
                <w:rFonts w:ascii="Times New Roman" w:hAnsi="Times New Roman" w:cs="Times New Roman"/>
                <w:color w:val="000000"/>
                <w:sz w:val="24"/>
                <w:szCs w:val="24"/>
                <w:lang w:val="ru-RU"/>
              </w:rPr>
              <w:t>мебелью</w:t>
            </w:r>
            <w:r w:rsidRPr="003A249A">
              <w:rPr>
                <w:lang w:val="ru-RU"/>
              </w:rPr>
              <w:t xml:space="preserve"> </w:t>
            </w:r>
            <w:r w:rsidRPr="003A249A">
              <w:rPr>
                <w:rFonts w:ascii="Times New Roman" w:hAnsi="Times New Roman" w:cs="Times New Roman"/>
                <w:color w:val="000000"/>
                <w:sz w:val="24"/>
                <w:szCs w:val="24"/>
                <w:lang w:val="ru-RU"/>
              </w:rPr>
              <w:t>и</w:t>
            </w:r>
            <w:r w:rsidRPr="003A249A">
              <w:rPr>
                <w:lang w:val="ru-RU"/>
              </w:rPr>
              <w:t xml:space="preserve"> </w:t>
            </w:r>
            <w:r w:rsidRPr="003A249A">
              <w:rPr>
                <w:rFonts w:ascii="Times New Roman" w:hAnsi="Times New Roman" w:cs="Times New Roman"/>
                <w:color w:val="000000"/>
                <w:sz w:val="24"/>
                <w:szCs w:val="24"/>
                <w:lang w:val="ru-RU"/>
              </w:rPr>
              <w:t>оснащены</w:t>
            </w:r>
            <w:r w:rsidRPr="003A249A">
              <w:rPr>
                <w:lang w:val="ru-RU"/>
              </w:rPr>
              <w:t xml:space="preserve"> </w:t>
            </w:r>
            <w:r w:rsidRPr="003A249A">
              <w:rPr>
                <w:rFonts w:ascii="Times New Roman" w:hAnsi="Times New Roman" w:cs="Times New Roman"/>
                <w:color w:val="000000"/>
                <w:sz w:val="24"/>
                <w:szCs w:val="24"/>
                <w:lang w:val="ru-RU"/>
              </w:rPr>
              <w:t>мультимедийным</w:t>
            </w:r>
            <w:r w:rsidRPr="003A249A">
              <w:rPr>
                <w:lang w:val="ru-RU"/>
              </w:rPr>
              <w:t xml:space="preserve"> </w:t>
            </w:r>
            <w:r w:rsidRPr="003A249A">
              <w:rPr>
                <w:rFonts w:ascii="Times New Roman" w:hAnsi="Times New Roman" w:cs="Times New Roman"/>
                <w:color w:val="000000"/>
                <w:sz w:val="24"/>
                <w:szCs w:val="24"/>
                <w:lang w:val="ru-RU"/>
              </w:rPr>
              <w:t>оборудованием</w:t>
            </w:r>
            <w:r w:rsidRPr="003A249A">
              <w:rPr>
                <w:lang w:val="ru-RU"/>
              </w:rPr>
              <w:t xml:space="preserve"> </w:t>
            </w:r>
            <w:r w:rsidRPr="003A249A">
              <w:rPr>
                <w:rFonts w:ascii="Times New Roman" w:hAnsi="Times New Roman" w:cs="Times New Roman"/>
                <w:color w:val="000000"/>
                <w:sz w:val="24"/>
                <w:szCs w:val="24"/>
                <w:lang w:val="ru-RU"/>
              </w:rPr>
              <w:t>спецоборудованием</w:t>
            </w:r>
            <w:r w:rsidRPr="003A249A">
              <w:rPr>
                <w:lang w:val="ru-RU"/>
              </w:rPr>
              <w:t xml:space="preserve"> </w:t>
            </w:r>
            <w:r w:rsidRPr="003A249A">
              <w:rPr>
                <w:rFonts w:ascii="Times New Roman" w:hAnsi="Times New Roman" w:cs="Times New Roman"/>
                <w:color w:val="000000"/>
                <w:sz w:val="24"/>
                <w:szCs w:val="24"/>
                <w:lang w:val="ru-RU"/>
              </w:rPr>
              <w:t>(информационно-телекоммуникационным,</w:t>
            </w:r>
            <w:r w:rsidRPr="003A249A">
              <w:rPr>
                <w:lang w:val="ru-RU"/>
              </w:rPr>
              <w:t xml:space="preserve"> </w:t>
            </w:r>
            <w:r w:rsidRPr="003A249A">
              <w:rPr>
                <w:rFonts w:ascii="Times New Roman" w:hAnsi="Times New Roman" w:cs="Times New Roman"/>
                <w:color w:val="000000"/>
                <w:sz w:val="24"/>
                <w:szCs w:val="24"/>
                <w:lang w:val="ru-RU"/>
              </w:rPr>
              <w:t>иным</w:t>
            </w:r>
            <w:r w:rsidRPr="003A249A">
              <w:rPr>
                <w:lang w:val="ru-RU"/>
              </w:rPr>
              <w:t xml:space="preserve"> </w:t>
            </w:r>
            <w:r w:rsidRPr="003A249A">
              <w:rPr>
                <w:rFonts w:ascii="Times New Roman" w:hAnsi="Times New Roman" w:cs="Times New Roman"/>
                <w:color w:val="000000"/>
                <w:sz w:val="24"/>
                <w:szCs w:val="24"/>
                <w:lang w:val="ru-RU"/>
              </w:rPr>
              <w:t>компьютерным),</w:t>
            </w:r>
            <w:r w:rsidRPr="003A249A">
              <w:rPr>
                <w:lang w:val="ru-RU"/>
              </w:rPr>
              <w:t xml:space="preserve"> </w:t>
            </w:r>
            <w:r w:rsidRPr="003A249A">
              <w:rPr>
                <w:rFonts w:ascii="Times New Roman" w:hAnsi="Times New Roman" w:cs="Times New Roman"/>
                <w:color w:val="000000"/>
                <w:sz w:val="24"/>
                <w:szCs w:val="24"/>
                <w:lang w:val="ru-RU"/>
              </w:rPr>
              <w:t>доступом</w:t>
            </w:r>
            <w:r w:rsidRPr="003A249A">
              <w:rPr>
                <w:lang w:val="ru-RU"/>
              </w:rPr>
              <w:t xml:space="preserve"> </w:t>
            </w:r>
            <w:r w:rsidRPr="003A249A">
              <w:rPr>
                <w:rFonts w:ascii="Times New Roman" w:hAnsi="Times New Roman" w:cs="Times New Roman"/>
                <w:color w:val="000000"/>
                <w:sz w:val="24"/>
                <w:szCs w:val="24"/>
                <w:lang w:val="ru-RU"/>
              </w:rPr>
              <w:t>к</w:t>
            </w:r>
            <w:r w:rsidRPr="003A249A">
              <w:rPr>
                <w:lang w:val="ru-RU"/>
              </w:rPr>
              <w:t xml:space="preserve"> </w:t>
            </w:r>
            <w:r w:rsidRPr="003A249A">
              <w:rPr>
                <w:rFonts w:ascii="Times New Roman" w:hAnsi="Times New Roman" w:cs="Times New Roman"/>
                <w:color w:val="000000"/>
                <w:sz w:val="24"/>
                <w:szCs w:val="24"/>
                <w:lang w:val="ru-RU"/>
              </w:rPr>
              <w:t>информационно-поисковым,</w:t>
            </w:r>
            <w:r w:rsidRPr="003A249A">
              <w:rPr>
                <w:lang w:val="ru-RU"/>
              </w:rPr>
              <w:t xml:space="preserve"> </w:t>
            </w:r>
            <w:r w:rsidRPr="003A249A">
              <w:rPr>
                <w:rFonts w:ascii="Times New Roman" w:hAnsi="Times New Roman" w:cs="Times New Roman"/>
                <w:color w:val="000000"/>
                <w:sz w:val="24"/>
                <w:szCs w:val="24"/>
                <w:lang w:val="ru-RU"/>
              </w:rPr>
              <w:t>справочно-правовым</w:t>
            </w:r>
            <w:r w:rsidRPr="003A249A">
              <w:rPr>
                <w:lang w:val="ru-RU"/>
              </w:rPr>
              <w:t xml:space="preserve"> </w:t>
            </w:r>
            <w:r w:rsidRPr="003A249A">
              <w:rPr>
                <w:rFonts w:ascii="Times New Roman" w:hAnsi="Times New Roman" w:cs="Times New Roman"/>
                <w:color w:val="000000"/>
                <w:sz w:val="24"/>
                <w:szCs w:val="24"/>
                <w:lang w:val="ru-RU"/>
              </w:rPr>
              <w:t>системам,</w:t>
            </w:r>
            <w:r w:rsidRPr="003A249A">
              <w:rPr>
                <w:lang w:val="ru-RU"/>
              </w:rPr>
              <w:t xml:space="preserve"> </w:t>
            </w:r>
            <w:r w:rsidRPr="003A249A">
              <w:rPr>
                <w:rFonts w:ascii="Times New Roman" w:hAnsi="Times New Roman" w:cs="Times New Roman"/>
                <w:color w:val="000000"/>
                <w:sz w:val="24"/>
                <w:szCs w:val="24"/>
                <w:lang w:val="ru-RU"/>
              </w:rPr>
              <w:t>электронным</w:t>
            </w:r>
            <w:r w:rsidRPr="003A249A">
              <w:rPr>
                <w:lang w:val="ru-RU"/>
              </w:rPr>
              <w:t xml:space="preserve"> </w:t>
            </w:r>
            <w:r w:rsidRPr="003A249A">
              <w:rPr>
                <w:rFonts w:ascii="Times New Roman" w:hAnsi="Times New Roman" w:cs="Times New Roman"/>
                <w:color w:val="000000"/>
                <w:sz w:val="24"/>
                <w:szCs w:val="24"/>
                <w:lang w:val="ru-RU"/>
              </w:rPr>
              <w:t>библиотечным</w:t>
            </w:r>
            <w:r w:rsidRPr="003A249A">
              <w:rPr>
                <w:lang w:val="ru-RU"/>
              </w:rPr>
              <w:t xml:space="preserve"> </w:t>
            </w:r>
            <w:r w:rsidRPr="003A249A">
              <w:rPr>
                <w:rFonts w:ascii="Times New Roman" w:hAnsi="Times New Roman" w:cs="Times New Roman"/>
                <w:color w:val="000000"/>
                <w:sz w:val="24"/>
                <w:szCs w:val="24"/>
                <w:lang w:val="ru-RU"/>
              </w:rPr>
              <w:t>системам,</w:t>
            </w:r>
            <w:r w:rsidRPr="003A249A">
              <w:rPr>
                <w:lang w:val="ru-RU"/>
              </w:rPr>
              <w:t xml:space="preserve"> </w:t>
            </w:r>
            <w:r w:rsidRPr="003A249A">
              <w:rPr>
                <w:rFonts w:ascii="Times New Roman" w:hAnsi="Times New Roman" w:cs="Times New Roman"/>
                <w:color w:val="000000"/>
                <w:sz w:val="24"/>
                <w:szCs w:val="24"/>
                <w:lang w:val="ru-RU"/>
              </w:rPr>
              <w:t>базам</w:t>
            </w:r>
            <w:r w:rsidRPr="003A249A">
              <w:rPr>
                <w:lang w:val="ru-RU"/>
              </w:rPr>
              <w:t xml:space="preserve"> </w:t>
            </w:r>
            <w:r w:rsidRPr="003A249A">
              <w:rPr>
                <w:rFonts w:ascii="Times New Roman" w:hAnsi="Times New Roman" w:cs="Times New Roman"/>
                <w:color w:val="000000"/>
                <w:sz w:val="24"/>
                <w:szCs w:val="24"/>
                <w:lang w:val="ru-RU"/>
              </w:rPr>
              <w:t>данных</w:t>
            </w:r>
            <w:r w:rsidRPr="003A249A">
              <w:rPr>
                <w:lang w:val="ru-RU"/>
              </w:rPr>
              <w:t xml:space="preserve"> </w:t>
            </w:r>
            <w:r w:rsidRPr="003A249A">
              <w:rPr>
                <w:rFonts w:ascii="Times New Roman" w:hAnsi="Times New Roman" w:cs="Times New Roman"/>
                <w:color w:val="000000"/>
                <w:sz w:val="24"/>
                <w:szCs w:val="24"/>
                <w:lang w:val="ru-RU"/>
              </w:rPr>
              <w:t>действующего</w:t>
            </w:r>
            <w:r w:rsidRPr="003A249A">
              <w:rPr>
                <w:lang w:val="ru-RU"/>
              </w:rPr>
              <w:t xml:space="preserve"> </w:t>
            </w:r>
            <w:r w:rsidRPr="003A249A">
              <w:rPr>
                <w:rFonts w:ascii="Times New Roman" w:hAnsi="Times New Roman" w:cs="Times New Roman"/>
                <w:color w:val="000000"/>
                <w:sz w:val="24"/>
                <w:szCs w:val="24"/>
                <w:lang w:val="ru-RU"/>
              </w:rPr>
              <w:t>законодательства,</w:t>
            </w:r>
            <w:r w:rsidRPr="003A249A">
              <w:rPr>
                <w:lang w:val="ru-RU"/>
              </w:rPr>
              <w:t xml:space="preserve"> </w:t>
            </w:r>
            <w:r w:rsidRPr="003A249A">
              <w:rPr>
                <w:rFonts w:ascii="Times New Roman" w:hAnsi="Times New Roman" w:cs="Times New Roman"/>
                <w:color w:val="000000"/>
                <w:sz w:val="24"/>
                <w:szCs w:val="24"/>
                <w:lang w:val="ru-RU"/>
              </w:rPr>
              <w:t>иным</w:t>
            </w:r>
            <w:r w:rsidRPr="003A249A">
              <w:rPr>
                <w:lang w:val="ru-RU"/>
              </w:rPr>
              <w:t xml:space="preserve"> </w:t>
            </w:r>
            <w:r w:rsidRPr="003A249A">
              <w:rPr>
                <w:rFonts w:ascii="Times New Roman" w:hAnsi="Times New Roman" w:cs="Times New Roman"/>
                <w:color w:val="000000"/>
                <w:sz w:val="24"/>
                <w:szCs w:val="24"/>
                <w:lang w:val="ru-RU"/>
              </w:rPr>
              <w:t>информационным</w:t>
            </w:r>
            <w:r w:rsidRPr="003A249A">
              <w:rPr>
                <w:lang w:val="ru-RU"/>
              </w:rPr>
              <w:t xml:space="preserve"> </w:t>
            </w:r>
            <w:r w:rsidRPr="003A249A">
              <w:rPr>
                <w:rFonts w:ascii="Times New Roman" w:hAnsi="Times New Roman" w:cs="Times New Roman"/>
                <w:color w:val="000000"/>
                <w:sz w:val="24"/>
                <w:szCs w:val="24"/>
                <w:lang w:val="ru-RU"/>
              </w:rPr>
              <w:t>ресурсам</w:t>
            </w:r>
            <w:r w:rsidRPr="003A249A">
              <w:rPr>
                <w:lang w:val="ru-RU"/>
              </w:rPr>
              <w:t xml:space="preserve"> </w:t>
            </w:r>
            <w:r w:rsidRPr="003A249A">
              <w:rPr>
                <w:rFonts w:ascii="Times New Roman" w:hAnsi="Times New Roman" w:cs="Times New Roman"/>
                <w:color w:val="000000"/>
                <w:sz w:val="24"/>
                <w:szCs w:val="24"/>
                <w:lang w:val="ru-RU"/>
              </w:rPr>
              <w:t>служащими</w:t>
            </w:r>
            <w:r w:rsidRPr="003A249A">
              <w:rPr>
                <w:lang w:val="ru-RU"/>
              </w:rPr>
              <w:t xml:space="preserve"> </w:t>
            </w:r>
            <w:r w:rsidRPr="003A249A">
              <w:rPr>
                <w:rFonts w:ascii="Times New Roman" w:hAnsi="Times New Roman" w:cs="Times New Roman"/>
                <w:color w:val="000000"/>
                <w:sz w:val="24"/>
                <w:szCs w:val="24"/>
                <w:lang w:val="ru-RU"/>
              </w:rPr>
              <w:t>для</w:t>
            </w:r>
            <w:r w:rsidRPr="003A249A">
              <w:rPr>
                <w:lang w:val="ru-RU"/>
              </w:rPr>
              <w:t xml:space="preserve"> </w:t>
            </w:r>
            <w:r w:rsidRPr="003A249A">
              <w:rPr>
                <w:rFonts w:ascii="Times New Roman" w:hAnsi="Times New Roman" w:cs="Times New Roman"/>
                <w:color w:val="000000"/>
                <w:sz w:val="24"/>
                <w:szCs w:val="24"/>
                <w:lang w:val="ru-RU"/>
              </w:rPr>
              <w:t>представления</w:t>
            </w:r>
            <w:r w:rsidRPr="003A249A">
              <w:rPr>
                <w:lang w:val="ru-RU"/>
              </w:rPr>
              <w:t xml:space="preserve"> </w:t>
            </w:r>
            <w:r w:rsidRPr="003A249A">
              <w:rPr>
                <w:rFonts w:ascii="Times New Roman" w:hAnsi="Times New Roman" w:cs="Times New Roman"/>
                <w:color w:val="000000"/>
                <w:sz w:val="24"/>
                <w:szCs w:val="24"/>
                <w:lang w:val="ru-RU"/>
              </w:rPr>
              <w:t>учебной</w:t>
            </w:r>
            <w:r w:rsidRPr="003A249A">
              <w:rPr>
                <w:lang w:val="ru-RU"/>
              </w:rPr>
              <w:t xml:space="preserve"> </w:t>
            </w:r>
            <w:r w:rsidRPr="003A249A">
              <w:rPr>
                <w:rFonts w:ascii="Times New Roman" w:hAnsi="Times New Roman" w:cs="Times New Roman"/>
                <w:color w:val="000000"/>
                <w:sz w:val="24"/>
                <w:szCs w:val="24"/>
                <w:lang w:val="ru-RU"/>
              </w:rPr>
              <w:t>информации</w:t>
            </w:r>
            <w:r w:rsidRPr="003A249A">
              <w:rPr>
                <w:lang w:val="ru-RU"/>
              </w:rPr>
              <w:t xml:space="preserve"> </w:t>
            </w:r>
            <w:r w:rsidRPr="003A249A">
              <w:rPr>
                <w:rFonts w:ascii="Times New Roman" w:hAnsi="Times New Roman" w:cs="Times New Roman"/>
                <w:color w:val="000000"/>
                <w:sz w:val="24"/>
                <w:szCs w:val="24"/>
                <w:lang w:val="ru-RU"/>
              </w:rPr>
              <w:t>большой</w:t>
            </w:r>
            <w:r w:rsidRPr="003A249A">
              <w:rPr>
                <w:lang w:val="ru-RU"/>
              </w:rPr>
              <w:t xml:space="preserve"> </w:t>
            </w:r>
            <w:r w:rsidRPr="003A249A">
              <w:rPr>
                <w:rFonts w:ascii="Times New Roman" w:hAnsi="Times New Roman" w:cs="Times New Roman"/>
                <w:color w:val="000000"/>
                <w:sz w:val="24"/>
                <w:szCs w:val="24"/>
                <w:lang w:val="ru-RU"/>
              </w:rPr>
              <w:t>аудитории.</w:t>
            </w:r>
            <w:r w:rsidRPr="003A249A">
              <w:rPr>
                <w:lang w:val="ru-RU"/>
              </w:rPr>
              <w:t xml:space="preserve"> </w:t>
            </w:r>
          </w:p>
          <w:p w:rsidR="00AB4FFF" w:rsidRPr="003A249A" w:rsidRDefault="003A249A">
            <w:pPr>
              <w:spacing w:after="0" w:line="240" w:lineRule="auto"/>
              <w:ind w:firstLine="756"/>
              <w:jc w:val="both"/>
              <w:rPr>
                <w:sz w:val="24"/>
                <w:szCs w:val="24"/>
                <w:lang w:val="ru-RU"/>
              </w:rPr>
            </w:pPr>
            <w:r w:rsidRPr="003A249A">
              <w:rPr>
                <w:lang w:val="ru-RU"/>
              </w:rPr>
              <w:t xml:space="preserve"> </w:t>
            </w:r>
          </w:p>
        </w:tc>
      </w:tr>
    </w:tbl>
    <w:p w:rsidR="00AB4FFF" w:rsidRPr="003A249A" w:rsidRDefault="00AB4FFF">
      <w:pPr>
        <w:rPr>
          <w:lang w:val="ru-RU"/>
        </w:rPr>
      </w:pPr>
    </w:p>
    <w:sectPr w:rsidR="00AB4FFF" w:rsidRPr="003A24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70E06"/>
    <w:rsid w:val="003A249A"/>
    <w:rsid w:val="00AB4F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2A3D3"/>
  <w15:docId w15:val="{B7ECD6C8-8F91-410C-96C1-E2C58294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4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2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16994</Characters>
  <Application>Microsoft Office Word</Application>
  <DocSecurity>0</DocSecurity>
  <Lines>141</Lines>
  <Paragraphs>39</Paragraphs>
  <ScaleCrop>false</ScaleCrop>
  <Company>УрГЭУ</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2021-2022_oz38_03_02-ФМиУР-2021_очно-заочное_plx_Научно-исследовательская работа (получение первичных навыков научно-исследовательской работы)</dc:title>
  <dc:creator>FastReport.NET</dc:creator>
  <cp:lastModifiedBy>Овсянникова Анастасия Геннадьевна</cp:lastModifiedBy>
  <cp:revision>4</cp:revision>
  <cp:lastPrinted>2021-09-21T03:12:00Z</cp:lastPrinted>
  <dcterms:created xsi:type="dcterms:W3CDTF">2021-09-21T03:12:00Z</dcterms:created>
  <dcterms:modified xsi:type="dcterms:W3CDTF">2021-09-22T08:03:00Z</dcterms:modified>
</cp:coreProperties>
</file>