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0C2AEC" w:rsidRDefault="00B4086A" w:rsidP="00CB2C49">
      <w:pPr>
        <w:jc w:val="center"/>
        <w:rPr>
          <w:sz w:val="24"/>
          <w:szCs w:val="24"/>
        </w:rPr>
      </w:pPr>
      <w:r w:rsidRPr="000C2AEC">
        <w:rPr>
          <w:b/>
          <w:sz w:val="24"/>
          <w:szCs w:val="24"/>
        </w:rPr>
        <w:t>п</w:t>
      </w:r>
      <w:r w:rsidR="00CB2C49" w:rsidRPr="000C2AEC">
        <w:rPr>
          <w:b/>
          <w:sz w:val="24"/>
          <w:szCs w:val="24"/>
        </w:rPr>
        <w:t xml:space="preserve">рограммы </w:t>
      </w:r>
      <w:r w:rsidR="000B4792" w:rsidRPr="000C2AEC">
        <w:rPr>
          <w:b/>
          <w:sz w:val="24"/>
          <w:szCs w:val="24"/>
        </w:rPr>
        <w:t>практики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0C2AEC" w:rsidRPr="000C2AEC" w:rsidTr="00D73FE0">
        <w:tc>
          <w:tcPr>
            <w:tcW w:w="3261" w:type="dxa"/>
            <w:shd w:val="clear" w:color="auto" w:fill="E7E6E6" w:themeFill="background2"/>
          </w:tcPr>
          <w:p w:rsidR="005B4308" w:rsidRPr="000C2AEC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0C2AEC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5B4308" w:rsidRPr="000C2AEC" w:rsidRDefault="000C2AEC" w:rsidP="005B4308">
            <w:pPr>
              <w:rPr>
                <w:sz w:val="24"/>
                <w:szCs w:val="24"/>
              </w:rPr>
            </w:pPr>
            <w:r w:rsidRPr="000C2AEC">
              <w:rPr>
                <w:sz w:val="24"/>
                <w:szCs w:val="24"/>
              </w:rPr>
              <w:t>Г</w:t>
            </w:r>
            <w:r w:rsidR="008C6FFA" w:rsidRPr="000C2AEC">
              <w:rPr>
                <w:sz w:val="24"/>
                <w:szCs w:val="24"/>
              </w:rPr>
              <w:t>осударственного и муниципального управления</w:t>
            </w:r>
          </w:p>
        </w:tc>
      </w:tr>
      <w:tr w:rsidR="000C2AEC" w:rsidRPr="000C2AEC" w:rsidTr="00A30025">
        <w:tc>
          <w:tcPr>
            <w:tcW w:w="3261" w:type="dxa"/>
            <w:shd w:val="clear" w:color="auto" w:fill="E7E6E6" w:themeFill="background2"/>
          </w:tcPr>
          <w:p w:rsidR="005B4308" w:rsidRPr="000C2AEC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0C2AEC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5B4308" w:rsidRPr="000C2AEC" w:rsidRDefault="001A7566" w:rsidP="005B4308">
            <w:pPr>
              <w:rPr>
                <w:sz w:val="24"/>
                <w:szCs w:val="24"/>
              </w:rPr>
            </w:pPr>
            <w:r w:rsidRPr="000C2AEC">
              <w:rPr>
                <w:sz w:val="24"/>
                <w:szCs w:val="24"/>
              </w:rPr>
              <w:t>38.03.04</w:t>
            </w:r>
            <w:r w:rsidR="005B4308" w:rsidRPr="000C2AEC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</w:tcPr>
          <w:p w:rsidR="005B4308" w:rsidRPr="000C2AEC" w:rsidRDefault="001A7566" w:rsidP="005B4308">
            <w:pPr>
              <w:rPr>
                <w:sz w:val="24"/>
                <w:szCs w:val="24"/>
              </w:rPr>
            </w:pPr>
            <w:r w:rsidRPr="000C2AEC">
              <w:rPr>
                <w:sz w:val="24"/>
                <w:szCs w:val="24"/>
              </w:rPr>
              <w:t>Государственное и муниципальное управление</w:t>
            </w:r>
          </w:p>
        </w:tc>
      </w:tr>
      <w:tr w:rsidR="000C2AEC" w:rsidRPr="000C2AEC" w:rsidTr="00CB2C49">
        <w:tc>
          <w:tcPr>
            <w:tcW w:w="3261" w:type="dxa"/>
            <w:shd w:val="clear" w:color="auto" w:fill="E7E6E6" w:themeFill="background2"/>
          </w:tcPr>
          <w:p w:rsidR="005B4308" w:rsidRPr="000C2AEC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0C2AEC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5B4308" w:rsidRPr="000C2AEC" w:rsidRDefault="001A7566" w:rsidP="005B4308">
            <w:pPr>
              <w:rPr>
                <w:sz w:val="24"/>
                <w:szCs w:val="24"/>
              </w:rPr>
            </w:pPr>
            <w:r w:rsidRPr="000C2AEC">
              <w:rPr>
                <w:sz w:val="24"/>
                <w:szCs w:val="24"/>
              </w:rPr>
              <w:t>Государственная и муниципальная служба</w:t>
            </w:r>
          </w:p>
        </w:tc>
      </w:tr>
      <w:tr w:rsidR="000C2AEC" w:rsidRPr="000C2AEC" w:rsidTr="00CB2C49">
        <w:tc>
          <w:tcPr>
            <w:tcW w:w="3261" w:type="dxa"/>
            <w:vMerge w:val="restart"/>
            <w:shd w:val="clear" w:color="auto" w:fill="E7E6E6" w:themeFill="background2"/>
          </w:tcPr>
          <w:p w:rsidR="005B4308" w:rsidRPr="000C2AEC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0C2AEC">
              <w:rPr>
                <w:b/>
                <w:i/>
                <w:sz w:val="24"/>
                <w:szCs w:val="24"/>
              </w:rPr>
              <w:t>Тип практик</w:t>
            </w:r>
          </w:p>
        </w:tc>
        <w:tc>
          <w:tcPr>
            <w:tcW w:w="7229" w:type="dxa"/>
            <w:gridSpan w:val="2"/>
          </w:tcPr>
          <w:p w:rsidR="005B4308" w:rsidRPr="000C2AEC" w:rsidRDefault="00902797" w:rsidP="005B4308">
            <w:pPr>
              <w:rPr>
                <w:sz w:val="24"/>
                <w:szCs w:val="24"/>
              </w:rPr>
            </w:pPr>
            <w:r w:rsidRPr="000C2AEC">
              <w:rPr>
                <w:b/>
                <w:sz w:val="24"/>
                <w:szCs w:val="24"/>
              </w:rPr>
              <w:t>Производственная практика</w:t>
            </w:r>
            <w:r w:rsidR="005B4308" w:rsidRPr="000C2AEC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0C2AEC" w:rsidRPr="000C2AEC" w:rsidTr="00CB2C49">
        <w:tc>
          <w:tcPr>
            <w:tcW w:w="3261" w:type="dxa"/>
            <w:vMerge/>
            <w:shd w:val="clear" w:color="auto" w:fill="E7E6E6" w:themeFill="background2"/>
          </w:tcPr>
          <w:p w:rsidR="005B4308" w:rsidRPr="000C2AEC" w:rsidRDefault="005B4308" w:rsidP="005B4308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7229" w:type="dxa"/>
            <w:gridSpan w:val="2"/>
          </w:tcPr>
          <w:p w:rsidR="005B4308" w:rsidRPr="000C2AEC" w:rsidRDefault="00787E71" w:rsidP="005B4308">
            <w:pPr>
              <w:rPr>
                <w:sz w:val="24"/>
                <w:szCs w:val="24"/>
              </w:rPr>
            </w:pPr>
            <w:r w:rsidRPr="000C2AEC">
              <w:rPr>
                <w:sz w:val="24"/>
                <w:szCs w:val="24"/>
              </w:rPr>
              <w:t>Преддипломная практика</w:t>
            </w:r>
          </w:p>
        </w:tc>
      </w:tr>
      <w:tr w:rsidR="000C2AEC" w:rsidRPr="000C2AEC" w:rsidTr="00CB2C49">
        <w:tc>
          <w:tcPr>
            <w:tcW w:w="3261" w:type="dxa"/>
            <w:shd w:val="clear" w:color="auto" w:fill="E7E6E6" w:themeFill="background2"/>
          </w:tcPr>
          <w:p w:rsidR="005B4308" w:rsidRPr="000C2AEC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0C2AEC">
              <w:rPr>
                <w:b/>
                <w:i/>
                <w:sz w:val="24"/>
                <w:szCs w:val="24"/>
              </w:rPr>
              <w:t>Формы проведения практик</w:t>
            </w:r>
          </w:p>
        </w:tc>
        <w:tc>
          <w:tcPr>
            <w:tcW w:w="7229" w:type="dxa"/>
            <w:gridSpan w:val="2"/>
          </w:tcPr>
          <w:p w:rsidR="005B4308" w:rsidRPr="000C2AEC" w:rsidRDefault="005B4308" w:rsidP="005B4308">
            <w:pPr>
              <w:rPr>
                <w:sz w:val="24"/>
                <w:szCs w:val="24"/>
              </w:rPr>
            </w:pPr>
            <w:r w:rsidRPr="000C2AEC">
              <w:rPr>
                <w:sz w:val="24"/>
                <w:szCs w:val="24"/>
              </w:rPr>
              <w:t xml:space="preserve">дискретно </w:t>
            </w:r>
          </w:p>
        </w:tc>
      </w:tr>
      <w:tr w:rsidR="000C2AEC" w:rsidRPr="000C2AEC" w:rsidTr="00CB2C49">
        <w:tc>
          <w:tcPr>
            <w:tcW w:w="3261" w:type="dxa"/>
            <w:shd w:val="clear" w:color="auto" w:fill="E7E6E6" w:themeFill="background2"/>
          </w:tcPr>
          <w:p w:rsidR="005B4308" w:rsidRPr="000C2AEC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0C2AEC">
              <w:rPr>
                <w:b/>
                <w:i/>
                <w:sz w:val="24"/>
                <w:szCs w:val="24"/>
              </w:rPr>
              <w:t>Способы проведения практики</w:t>
            </w:r>
          </w:p>
        </w:tc>
        <w:tc>
          <w:tcPr>
            <w:tcW w:w="7229" w:type="dxa"/>
            <w:gridSpan w:val="2"/>
          </w:tcPr>
          <w:p w:rsidR="005B4308" w:rsidRPr="000C2AEC" w:rsidRDefault="005B4308" w:rsidP="005B4308">
            <w:pPr>
              <w:rPr>
                <w:sz w:val="24"/>
                <w:szCs w:val="24"/>
              </w:rPr>
            </w:pPr>
            <w:r w:rsidRPr="000C2AEC">
              <w:rPr>
                <w:sz w:val="24"/>
                <w:szCs w:val="24"/>
              </w:rPr>
              <w:t>выездная/стационарная</w:t>
            </w:r>
          </w:p>
        </w:tc>
      </w:tr>
      <w:tr w:rsidR="000C2AEC" w:rsidRPr="000C2AEC" w:rsidTr="00CB2C49">
        <w:tc>
          <w:tcPr>
            <w:tcW w:w="3261" w:type="dxa"/>
            <w:shd w:val="clear" w:color="auto" w:fill="E7E6E6" w:themeFill="background2"/>
          </w:tcPr>
          <w:p w:rsidR="005B4308" w:rsidRPr="000C2AEC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0C2AEC">
              <w:rPr>
                <w:b/>
                <w:i/>
                <w:sz w:val="24"/>
                <w:szCs w:val="24"/>
              </w:rPr>
              <w:t xml:space="preserve">Объем </w:t>
            </w:r>
          </w:p>
        </w:tc>
        <w:tc>
          <w:tcPr>
            <w:tcW w:w="7229" w:type="dxa"/>
            <w:gridSpan w:val="2"/>
          </w:tcPr>
          <w:p w:rsidR="005B4308" w:rsidRPr="000C2AEC" w:rsidRDefault="001A7566" w:rsidP="005B4308">
            <w:pPr>
              <w:rPr>
                <w:sz w:val="24"/>
                <w:szCs w:val="24"/>
              </w:rPr>
            </w:pPr>
            <w:r w:rsidRPr="000C2AEC">
              <w:rPr>
                <w:sz w:val="24"/>
                <w:szCs w:val="24"/>
              </w:rPr>
              <w:t>3</w:t>
            </w:r>
            <w:r w:rsidR="005B4308" w:rsidRPr="000C2AEC">
              <w:rPr>
                <w:sz w:val="24"/>
                <w:szCs w:val="24"/>
              </w:rPr>
              <w:t xml:space="preserve"> з.е.</w:t>
            </w:r>
            <w:r w:rsidR="00136A97" w:rsidRPr="000C2AEC">
              <w:rPr>
                <w:sz w:val="24"/>
                <w:szCs w:val="24"/>
              </w:rPr>
              <w:t xml:space="preserve"> </w:t>
            </w:r>
          </w:p>
        </w:tc>
      </w:tr>
      <w:tr w:rsidR="000C2AEC" w:rsidRPr="000C2AEC" w:rsidTr="00CB2C49">
        <w:tc>
          <w:tcPr>
            <w:tcW w:w="3261" w:type="dxa"/>
            <w:shd w:val="clear" w:color="auto" w:fill="E7E6E6" w:themeFill="background2"/>
          </w:tcPr>
          <w:p w:rsidR="005B4308" w:rsidRPr="000C2AEC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0C2AEC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5B4308" w:rsidRPr="000C2AEC" w:rsidRDefault="00592729" w:rsidP="005B4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5B4308" w:rsidRPr="000C2AEC">
              <w:rPr>
                <w:sz w:val="24"/>
                <w:szCs w:val="24"/>
              </w:rPr>
              <w:t xml:space="preserve">ачет </w:t>
            </w:r>
            <w:r>
              <w:rPr>
                <w:sz w:val="24"/>
                <w:szCs w:val="24"/>
              </w:rPr>
              <w:t>с оценкой</w:t>
            </w:r>
          </w:p>
          <w:p w:rsidR="005B4308" w:rsidRPr="000C2AEC" w:rsidRDefault="005B4308" w:rsidP="005B4308">
            <w:pPr>
              <w:rPr>
                <w:sz w:val="24"/>
                <w:szCs w:val="24"/>
              </w:rPr>
            </w:pPr>
          </w:p>
        </w:tc>
      </w:tr>
      <w:tr w:rsidR="000C2AEC" w:rsidRPr="000C2AEC" w:rsidTr="00CB2C49">
        <w:tc>
          <w:tcPr>
            <w:tcW w:w="3261" w:type="dxa"/>
            <w:shd w:val="clear" w:color="auto" w:fill="E7E6E6" w:themeFill="background2"/>
          </w:tcPr>
          <w:p w:rsidR="005B4308" w:rsidRPr="000C2AEC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0C2AEC">
              <w:rPr>
                <w:b/>
                <w:i/>
                <w:sz w:val="24"/>
                <w:szCs w:val="24"/>
              </w:rPr>
              <w:t>Место практики в структуре ОПОП</w:t>
            </w:r>
          </w:p>
        </w:tc>
        <w:tc>
          <w:tcPr>
            <w:tcW w:w="7229" w:type="dxa"/>
            <w:gridSpan w:val="2"/>
          </w:tcPr>
          <w:p w:rsidR="005B4308" w:rsidRPr="000C2AEC" w:rsidRDefault="00B71545" w:rsidP="005B4308">
            <w:pPr>
              <w:rPr>
                <w:sz w:val="24"/>
                <w:szCs w:val="24"/>
              </w:rPr>
            </w:pPr>
            <w:r w:rsidRPr="000C2AEC">
              <w:rPr>
                <w:sz w:val="24"/>
                <w:szCs w:val="24"/>
              </w:rPr>
              <w:t>б</w:t>
            </w:r>
            <w:r w:rsidR="005B4308" w:rsidRPr="000C2AEC">
              <w:rPr>
                <w:sz w:val="24"/>
                <w:szCs w:val="24"/>
              </w:rPr>
              <w:t>лок 2</w:t>
            </w:r>
          </w:p>
          <w:p w:rsidR="005B4308" w:rsidRPr="000C2AEC" w:rsidRDefault="00B71545" w:rsidP="005B4308">
            <w:pPr>
              <w:rPr>
                <w:sz w:val="24"/>
                <w:szCs w:val="24"/>
              </w:rPr>
            </w:pPr>
            <w:r w:rsidRPr="000C2AEC">
              <w:rPr>
                <w:sz w:val="24"/>
                <w:szCs w:val="24"/>
              </w:rPr>
              <w:t>в</w:t>
            </w:r>
            <w:r w:rsidR="005B4308" w:rsidRPr="000C2AEC">
              <w:rPr>
                <w:sz w:val="24"/>
                <w:szCs w:val="24"/>
              </w:rPr>
              <w:t>ариативная часть</w:t>
            </w:r>
          </w:p>
        </w:tc>
      </w:tr>
      <w:tr w:rsidR="000C2AEC" w:rsidRPr="000C2AEC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0C2AEC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0C2AEC">
              <w:rPr>
                <w:b/>
                <w:i/>
                <w:sz w:val="24"/>
                <w:szCs w:val="24"/>
              </w:rPr>
              <w:t xml:space="preserve">Цели (содержание) практики  </w:t>
            </w:r>
          </w:p>
        </w:tc>
      </w:tr>
      <w:tr w:rsidR="000C2AEC" w:rsidRPr="000C2AEC" w:rsidTr="00E51D01">
        <w:tc>
          <w:tcPr>
            <w:tcW w:w="10490" w:type="dxa"/>
            <w:gridSpan w:val="3"/>
            <w:vAlign w:val="center"/>
          </w:tcPr>
          <w:p w:rsidR="005B4308" w:rsidRPr="000C2AEC" w:rsidRDefault="001A7566" w:rsidP="00787E71">
            <w:pPr>
              <w:rPr>
                <w:sz w:val="24"/>
                <w:szCs w:val="24"/>
              </w:rPr>
            </w:pPr>
            <w:r w:rsidRPr="000C2AEC">
              <w:rPr>
                <w:sz w:val="24"/>
                <w:szCs w:val="24"/>
              </w:rPr>
              <w:t xml:space="preserve">получение </w:t>
            </w:r>
            <w:r w:rsidR="00787E71" w:rsidRPr="000C2AEC">
              <w:rPr>
                <w:sz w:val="24"/>
                <w:szCs w:val="24"/>
              </w:rPr>
              <w:t xml:space="preserve">профессиональных </w:t>
            </w:r>
            <w:r w:rsidR="00AC2A0E" w:rsidRPr="000C2AEC">
              <w:rPr>
                <w:sz w:val="24"/>
                <w:szCs w:val="24"/>
              </w:rPr>
              <w:t>навыков</w:t>
            </w:r>
            <w:r w:rsidR="00787E71" w:rsidRPr="000C2AEC">
              <w:rPr>
                <w:sz w:val="24"/>
                <w:szCs w:val="24"/>
              </w:rPr>
              <w:t xml:space="preserve"> и умений,</w:t>
            </w:r>
            <w:r w:rsidR="00AC2A0E" w:rsidRPr="000C2AEC">
              <w:rPr>
                <w:sz w:val="24"/>
                <w:szCs w:val="24"/>
              </w:rPr>
              <w:t xml:space="preserve"> научно-исследовательской работы</w:t>
            </w:r>
            <w:r w:rsidR="008E758D" w:rsidRPr="000C2AEC">
              <w:rPr>
                <w:sz w:val="24"/>
                <w:szCs w:val="24"/>
              </w:rPr>
              <w:t>, выполнение</w:t>
            </w:r>
            <w:r w:rsidR="00787E71" w:rsidRPr="000C2AEC">
              <w:rPr>
                <w:sz w:val="24"/>
                <w:szCs w:val="24"/>
              </w:rPr>
              <w:t xml:space="preserve"> выпускной квалификационной работы</w:t>
            </w:r>
          </w:p>
        </w:tc>
      </w:tr>
      <w:tr w:rsidR="000C2AEC" w:rsidRPr="000C2AEC" w:rsidTr="00B4086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5B4308" w:rsidRPr="000C2AEC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0C2AEC">
              <w:rPr>
                <w:b/>
                <w:i/>
                <w:sz w:val="24"/>
                <w:szCs w:val="24"/>
              </w:rPr>
              <w:t xml:space="preserve">Перечень планируемых результатов практики </w:t>
            </w:r>
          </w:p>
        </w:tc>
      </w:tr>
      <w:tr w:rsidR="000C2AEC" w:rsidRPr="000C2AEC" w:rsidTr="00B4086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5B4308" w:rsidRPr="000C2AEC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0C2AEC">
              <w:rPr>
                <w:b/>
                <w:i/>
                <w:sz w:val="24"/>
                <w:szCs w:val="24"/>
              </w:rPr>
              <w:t>сформировать у обучающихся</w:t>
            </w:r>
          </w:p>
        </w:tc>
      </w:tr>
      <w:tr w:rsidR="000C2AEC" w:rsidRPr="000C2AEC" w:rsidTr="00E51D01">
        <w:tc>
          <w:tcPr>
            <w:tcW w:w="10490" w:type="dxa"/>
            <w:gridSpan w:val="3"/>
            <w:vAlign w:val="center"/>
          </w:tcPr>
          <w:p w:rsidR="00AC2A0E" w:rsidRPr="000C2AEC" w:rsidRDefault="00787E71" w:rsidP="00787E71">
            <w:pPr>
              <w:rPr>
                <w:sz w:val="24"/>
                <w:szCs w:val="24"/>
                <w:shd w:val="clear" w:color="auto" w:fill="FFFFFF" w:themeFill="background1"/>
              </w:rPr>
            </w:pPr>
            <w:r w:rsidRPr="000C2AEC">
              <w:rPr>
                <w:sz w:val="24"/>
                <w:szCs w:val="24"/>
                <w:shd w:val="clear" w:color="auto" w:fill="FFFFFF" w:themeFill="background1"/>
              </w:rPr>
              <w:t>владение навыками поиска, анализа и использования нормативных и правовых документов в своей профессиональной деятельности ОПК-1</w:t>
            </w:r>
          </w:p>
        </w:tc>
      </w:tr>
      <w:tr w:rsidR="000C2AEC" w:rsidRPr="000C2AEC" w:rsidTr="00E51D01">
        <w:tc>
          <w:tcPr>
            <w:tcW w:w="10490" w:type="dxa"/>
            <w:gridSpan w:val="3"/>
            <w:vAlign w:val="center"/>
          </w:tcPr>
          <w:p w:rsidR="00AC2A0E" w:rsidRPr="000C2AEC" w:rsidRDefault="00787E71" w:rsidP="00AC2A0E">
            <w:pPr>
              <w:rPr>
                <w:sz w:val="24"/>
                <w:szCs w:val="24"/>
              </w:rPr>
            </w:pPr>
            <w:r w:rsidRPr="000C2AEC">
              <w:rPr>
                <w:sz w:val="24"/>
                <w:szCs w:val="24"/>
              </w:rPr>
              <w:t xml:space="preserve">способность осуществлять деловое общение и публичные выступления, вести переговоры, совещания, осуществлять деловую переписку и поддерживать электронные коммуникации </w:t>
            </w:r>
            <w:r w:rsidR="00AC2A0E" w:rsidRPr="000C2AEC">
              <w:rPr>
                <w:sz w:val="24"/>
                <w:szCs w:val="24"/>
              </w:rPr>
              <w:t>О</w:t>
            </w:r>
            <w:r w:rsidRPr="000C2AEC">
              <w:rPr>
                <w:sz w:val="24"/>
                <w:szCs w:val="24"/>
              </w:rPr>
              <w:t>П</w:t>
            </w:r>
            <w:r w:rsidR="00AC2A0E" w:rsidRPr="000C2AEC">
              <w:rPr>
                <w:sz w:val="24"/>
                <w:szCs w:val="24"/>
              </w:rPr>
              <w:t>К-4</w:t>
            </w:r>
          </w:p>
        </w:tc>
      </w:tr>
      <w:tr w:rsidR="000C2AEC" w:rsidRPr="000C2AEC" w:rsidTr="00315B76">
        <w:tc>
          <w:tcPr>
            <w:tcW w:w="10490" w:type="dxa"/>
            <w:gridSpan w:val="3"/>
          </w:tcPr>
          <w:p w:rsidR="00787E71" w:rsidRPr="000C2AEC" w:rsidRDefault="00787E71" w:rsidP="005B4308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0C2AEC">
              <w:rPr>
                <w:sz w:val="24"/>
                <w:szCs w:val="24"/>
                <w:shd w:val="clear" w:color="auto" w:fill="FFFFFF" w:themeFill="background1"/>
              </w:rPr>
              <w:t>способность разрабатывать социально-экономические проекты (программы развития), оценивать экономические, социальные, политические условия и последствия реализации государственных (муниципальных) программ ПК-12</w:t>
            </w:r>
          </w:p>
        </w:tc>
      </w:tr>
      <w:tr w:rsidR="000C2AEC" w:rsidRPr="000C2AEC" w:rsidTr="00315B76">
        <w:tc>
          <w:tcPr>
            <w:tcW w:w="10490" w:type="dxa"/>
            <w:gridSpan w:val="3"/>
          </w:tcPr>
          <w:p w:rsidR="005B4308" w:rsidRPr="000C2AEC" w:rsidRDefault="00AC2A0E" w:rsidP="005B4308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0C2AEC">
              <w:rPr>
                <w:sz w:val="24"/>
                <w:szCs w:val="24"/>
                <w:shd w:val="clear" w:color="auto" w:fill="FFFFFF" w:themeFill="background1"/>
              </w:rPr>
              <w:t>способность использовать современные методы управления проектом, направленные на своевременное получение качественных результатов, определение рисков, эффективное управление ресурсами, готовностью к его реализации с использованием современных инновационных технологий ПК-13</w:t>
            </w:r>
            <w:r w:rsidR="005B4308" w:rsidRPr="000C2AEC">
              <w:rPr>
                <w:sz w:val="24"/>
                <w:szCs w:val="24"/>
                <w:shd w:val="clear" w:color="auto" w:fill="FFFFFF" w:themeFill="background1"/>
              </w:rPr>
              <w:t> </w:t>
            </w:r>
          </w:p>
        </w:tc>
      </w:tr>
      <w:tr w:rsidR="000C2AEC" w:rsidRPr="000C2AEC" w:rsidTr="00315B76">
        <w:tc>
          <w:tcPr>
            <w:tcW w:w="10490" w:type="dxa"/>
            <w:gridSpan w:val="3"/>
          </w:tcPr>
          <w:p w:rsidR="00787E71" w:rsidRPr="000C2AEC" w:rsidRDefault="00787E71" w:rsidP="005B4308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0C2AEC">
              <w:rPr>
                <w:sz w:val="24"/>
                <w:szCs w:val="24"/>
                <w:shd w:val="clear" w:color="auto" w:fill="FFFFFF" w:themeFill="background1"/>
              </w:rPr>
              <w:t>способность проектировать организационную структуру, осуществлять распределение полномочий и ответственности на основе их делегирования ПК-14</w:t>
            </w:r>
          </w:p>
        </w:tc>
      </w:tr>
      <w:tr w:rsidR="000C2AEC" w:rsidRPr="000C2AEC" w:rsidTr="00315B76">
        <w:tc>
          <w:tcPr>
            <w:tcW w:w="10490" w:type="dxa"/>
            <w:gridSpan w:val="3"/>
          </w:tcPr>
          <w:p w:rsidR="00787E71" w:rsidRPr="000C2AEC" w:rsidRDefault="00787E71" w:rsidP="005B4308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0C2AEC">
              <w:rPr>
                <w:sz w:val="24"/>
                <w:szCs w:val="24"/>
                <w:shd w:val="clear" w:color="auto" w:fill="FFFFFF" w:themeFill="background1"/>
              </w:rPr>
              <w:t>умение вести делопроизводство и документооборот в органах государственной власти Российской Федерации, органах государственной власти субъектов Российской Федерации, органах местного самоуправления, государственных и муниципальных предприятиях и учреждениях, научных и образовательных организациях, политических партиях, общественно-политических, коммерческих и некоммерческих организациях ПК-15</w:t>
            </w:r>
          </w:p>
        </w:tc>
      </w:tr>
      <w:tr w:rsidR="000C2AEC" w:rsidRPr="000C2AEC" w:rsidTr="00315B76">
        <w:tc>
          <w:tcPr>
            <w:tcW w:w="10490" w:type="dxa"/>
            <w:gridSpan w:val="3"/>
          </w:tcPr>
          <w:p w:rsidR="00787E71" w:rsidRPr="000C2AEC" w:rsidRDefault="008E57F7" w:rsidP="005B4308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0C2AEC">
              <w:rPr>
                <w:sz w:val="24"/>
                <w:szCs w:val="24"/>
                <w:shd w:val="clear" w:color="auto" w:fill="FFFFFF" w:themeFill="background1"/>
              </w:rPr>
              <w:t>способность</w:t>
            </w:r>
            <w:r w:rsidR="00787E71" w:rsidRPr="000C2AEC">
              <w:rPr>
                <w:sz w:val="24"/>
                <w:szCs w:val="24"/>
                <w:shd w:val="clear" w:color="auto" w:fill="FFFFFF" w:themeFill="background1"/>
              </w:rPr>
              <w:t xml:space="preserve"> осуществлять технологическое обеспечение служебной деятельности специалистов (по категориям и группам должностей государственной гражданской службы и муниципальной службы) ПК-16</w:t>
            </w:r>
          </w:p>
        </w:tc>
      </w:tr>
      <w:tr w:rsidR="000C2AEC" w:rsidRPr="000C2AEC" w:rsidTr="00315B76">
        <w:tc>
          <w:tcPr>
            <w:tcW w:w="10490" w:type="dxa"/>
            <w:gridSpan w:val="3"/>
          </w:tcPr>
          <w:p w:rsidR="005B4308" w:rsidRPr="000C2AEC" w:rsidRDefault="008E57F7" w:rsidP="005B4308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0C2AEC">
              <w:rPr>
                <w:sz w:val="24"/>
                <w:szCs w:val="24"/>
                <w:shd w:val="clear" w:color="auto" w:fill="FFFFFF" w:themeFill="background1"/>
              </w:rPr>
              <w:t>владение</w:t>
            </w:r>
            <w:r w:rsidR="00902797" w:rsidRPr="000C2AEC">
              <w:rPr>
                <w:sz w:val="24"/>
                <w:szCs w:val="24"/>
                <w:shd w:val="clear" w:color="auto" w:fill="FFFFFF" w:themeFill="background1"/>
              </w:rPr>
              <w:t xml:space="preserve"> методами самоорганизации рабочего времени, рационального применения ресурсов и эффективного взаимодействовать с другими исполнителями ПК-17</w:t>
            </w:r>
          </w:p>
        </w:tc>
      </w:tr>
      <w:tr w:rsidR="000C2AEC" w:rsidRPr="000C2AEC" w:rsidTr="00315B76">
        <w:tc>
          <w:tcPr>
            <w:tcW w:w="10490" w:type="dxa"/>
            <w:gridSpan w:val="3"/>
          </w:tcPr>
          <w:p w:rsidR="00787E71" w:rsidRPr="000C2AEC" w:rsidRDefault="00787E71" w:rsidP="00902797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0C2AEC">
              <w:rPr>
                <w:sz w:val="24"/>
                <w:szCs w:val="24"/>
                <w:shd w:val="clear" w:color="auto" w:fill="FFFFFF" w:themeFill="background1"/>
              </w:rPr>
              <w:t>владение навыками планирования и организации деятельности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государственных и муниципальных предприятий и учреждений, политических партий, общественно-политических, коммерческих и некоммерческих организаций ПК-23</w:t>
            </w:r>
          </w:p>
        </w:tc>
      </w:tr>
      <w:tr w:rsidR="000C2AEC" w:rsidRPr="000C2AEC" w:rsidTr="00315B76">
        <w:tc>
          <w:tcPr>
            <w:tcW w:w="10490" w:type="dxa"/>
            <w:gridSpan w:val="3"/>
          </w:tcPr>
          <w:p w:rsidR="00787E71" w:rsidRPr="000C2AEC" w:rsidRDefault="00787E71" w:rsidP="00902797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0C2AEC">
              <w:rPr>
                <w:sz w:val="24"/>
                <w:szCs w:val="24"/>
                <w:shd w:val="clear" w:color="auto" w:fill="FFFFFF" w:themeFill="background1"/>
              </w:rPr>
              <w:t>владение технологиями, приемами, обеспечивающими оказание государственных и муниципальных услуг физическим и юридическим лицам ПК-24</w:t>
            </w:r>
          </w:p>
        </w:tc>
      </w:tr>
      <w:tr w:rsidR="000C2AEC" w:rsidRPr="000C2AEC" w:rsidTr="00315B76">
        <w:tc>
          <w:tcPr>
            <w:tcW w:w="10490" w:type="dxa"/>
            <w:gridSpan w:val="3"/>
          </w:tcPr>
          <w:p w:rsidR="00787E71" w:rsidRPr="000C2AEC" w:rsidRDefault="00787E71" w:rsidP="00902797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0C2AEC">
              <w:rPr>
                <w:sz w:val="24"/>
                <w:szCs w:val="24"/>
                <w:shd w:val="clear" w:color="auto" w:fill="FFFFFF" w:themeFill="background1"/>
              </w:rPr>
              <w:t>умение организовывать контроль исполнения, проводить оценку качества управленческих решений и осуществление административных процессов ПК-25</w:t>
            </w:r>
          </w:p>
        </w:tc>
      </w:tr>
      <w:tr w:rsidR="000C2AEC" w:rsidRPr="000C2AEC" w:rsidTr="00315B76">
        <w:tc>
          <w:tcPr>
            <w:tcW w:w="10490" w:type="dxa"/>
            <w:gridSpan w:val="3"/>
          </w:tcPr>
          <w:p w:rsidR="00902797" w:rsidRPr="000C2AEC" w:rsidRDefault="00902797" w:rsidP="00902797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0C2AEC">
              <w:rPr>
                <w:sz w:val="24"/>
                <w:szCs w:val="24"/>
                <w:shd w:val="clear" w:color="auto" w:fill="FFFFFF" w:themeFill="background1"/>
              </w:rPr>
              <w:t>владение навыками сбора, обработки информации и участия в информатизации деятельности соответствующих органов власти и организаций ПК-26</w:t>
            </w:r>
          </w:p>
        </w:tc>
      </w:tr>
      <w:tr w:rsidR="000C2AEC" w:rsidRPr="000C2AEC" w:rsidTr="00315B76">
        <w:tc>
          <w:tcPr>
            <w:tcW w:w="10490" w:type="dxa"/>
            <w:gridSpan w:val="3"/>
          </w:tcPr>
          <w:p w:rsidR="00787E71" w:rsidRPr="000C2AEC" w:rsidRDefault="00787E71" w:rsidP="00902797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0C2AEC">
              <w:rPr>
                <w:sz w:val="24"/>
                <w:szCs w:val="24"/>
                <w:shd w:val="clear" w:color="auto" w:fill="FFFFFF" w:themeFill="background1"/>
              </w:rPr>
              <w:t>способность участвовать в разработке и реализации проектов в области государственного и муниципального управления ПК-27</w:t>
            </w:r>
          </w:p>
        </w:tc>
      </w:tr>
      <w:tr w:rsidR="000C2AEC" w:rsidRPr="000C2AEC" w:rsidTr="00CB2C49">
        <w:tc>
          <w:tcPr>
            <w:tcW w:w="10490" w:type="dxa"/>
            <w:gridSpan w:val="3"/>
            <w:shd w:val="clear" w:color="auto" w:fill="E7E6E6" w:themeFill="background2"/>
          </w:tcPr>
          <w:p w:rsidR="00902797" w:rsidRPr="000C2AEC" w:rsidRDefault="00902797" w:rsidP="00902797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0C2AEC">
              <w:rPr>
                <w:b/>
                <w:i/>
                <w:sz w:val="24"/>
                <w:szCs w:val="24"/>
              </w:rPr>
              <w:lastRenderedPageBreak/>
              <w:t xml:space="preserve">Отчетные документы (материалы) по практике </w:t>
            </w:r>
          </w:p>
        </w:tc>
      </w:tr>
      <w:tr w:rsidR="000C2AEC" w:rsidRPr="000C2AEC" w:rsidTr="00490CA5">
        <w:tc>
          <w:tcPr>
            <w:tcW w:w="10490" w:type="dxa"/>
            <w:gridSpan w:val="3"/>
            <w:shd w:val="clear" w:color="auto" w:fill="FFFFFF" w:themeFill="background1"/>
          </w:tcPr>
          <w:p w:rsidR="00902797" w:rsidRPr="000C2AEC" w:rsidRDefault="00902797" w:rsidP="0090279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C2AEC">
              <w:rPr>
                <w:sz w:val="24"/>
                <w:szCs w:val="24"/>
              </w:rPr>
              <w:t>Договор (если практика не в УрГЭУ)</w:t>
            </w:r>
          </w:p>
        </w:tc>
      </w:tr>
      <w:tr w:rsidR="000C2AEC" w:rsidRPr="000C2AEC" w:rsidTr="00490CA5">
        <w:tc>
          <w:tcPr>
            <w:tcW w:w="10490" w:type="dxa"/>
            <w:gridSpan w:val="3"/>
            <w:shd w:val="clear" w:color="auto" w:fill="FFFFFF" w:themeFill="background1"/>
          </w:tcPr>
          <w:p w:rsidR="00902797" w:rsidRPr="000C2AEC" w:rsidRDefault="00902797" w:rsidP="0090279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C2AEC">
              <w:rPr>
                <w:sz w:val="24"/>
                <w:szCs w:val="24"/>
              </w:rPr>
              <w:t>Совместный рабочий (график) план проведения практики</w:t>
            </w:r>
          </w:p>
        </w:tc>
      </w:tr>
      <w:tr w:rsidR="000C2AEC" w:rsidRPr="000C2AEC" w:rsidTr="00490CA5">
        <w:tc>
          <w:tcPr>
            <w:tcW w:w="10490" w:type="dxa"/>
            <w:gridSpan w:val="3"/>
            <w:shd w:val="clear" w:color="auto" w:fill="FFFFFF" w:themeFill="background1"/>
          </w:tcPr>
          <w:p w:rsidR="00902797" w:rsidRPr="000C2AEC" w:rsidRDefault="00902797" w:rsidP="0090279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C2AEC">
              <w:rPr>
                <w:sz w:val="24"/>
                <w:szCs w:val="24"/>
              </w:rPr>
              <w:t xml:space="preserve">Индивидуальное задание </w:t>
            </w:r>
          </w:p>
        </w:tc>
      </w:tr>
      <w:tr w:rsidR="000C2AEC" w:rsidRPr="000C2AEC" w:rsidTr="00490CA5">
        <w:tc>
          <w:tcPr>
            <w:tcW w:w="10490" w:type="dxa"/>
            <w:gridSpan w:val="3"/>
            <w:shd w:val="clear" w:color="auto" w:fill="FFFFFF" w:themeFill="background1"/>
          </w:tcPr>
          <w:p w:rsidR="00902797" w:rsidRPr="000C2AEC" w:rsidRDefault="00902797" w:rsidP="0090279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C2AEC">
              <w:rPr>
                <w:sz w:val="24"/>
                <w:szCs w:val="24"/>
              </w:rPr>
              <w:t xml:space="preserve">Характеристика </w:t>
            </w:r>
          </w:p>
        </w:tc>
      </w:tr>
      <w:tr w:rsidR="000C2AEC" w:rsidRPr="000C2AEC" w:rsidTr="00490CA5">
        <w:tc>
          <w:tcPr>
            <w:tcW w:w="10490" w:type="dxa"/>
            <w:gridSpan w:val="3"/>
            <w:shd w:val="clear" w:color="auto" w:fill="FFFFFF" w:themeFill="background1"/>
          </w:tcPr>
          <w:p w:rsidR="00902797" w:rsidRPr="000C2AEC" w:rsidRDefault="00902797" w:rsidP="0090279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C2AEC">
              <w:rPr>
                <w:sz w:val="24"/>
                <w:szCs w:val="24"/>
              </w:rPr>
              <w:t>Отчет</w:t>
            </w:r>
          </w:p>
        </w:tc>
      </w:tr>
      <w:tr w:rsidR="000C2AEC" w:rsidRPr="000C2AEC" w:rsidTr="00CB2C49">
        <w:tc>
          <w:tcPr>
            <w:tcW w:w="10490" w:type="dxa"/>
            <w:gridSpan w:val="3"/>
            <w:shd w:val="clear" w:color="auto" w:fill="E7E6E6" w:themeFill="background2"/>
          </w:tcPr>
          <w:p w:rsidR="00902797" w:rsidRPr="000C2AEC" w:rsidRDefault="00902797" w:rsidP="00902797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0C2AEC">
              <w:rPr>
                <w:b/>
                <w:i/>
                <w:sz w:val="24"/>
                <w:szCs w:val="24"/>
              </w:rPr>
              <w:t>Перечень учебной литературы</w:t>
            </w:r>
          </w:p>
        </w:tc>
      </w:tr>
      <w:tr w:rsidR="000C2AEC" w:rsidRPr="000C2AEC" w:rsidTr="00CB2C49">
        <w:tc>
          <w:tcPr>
            <w:tcW w:w="10490" w:type="dxa"/>
            <w:gridSpan w:val="3"/>
          </w:tcPr>
          <w:p w:rsidR="00902797" w:rsidRPr="00EB3A7C" w:rsidRDefault="00902797" w:rsidP="000C2AEC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EB3A7C">
              <w:rPr>
                <w:b/>
                <w:sz w:val="24"/>
                <w:szCs w:val="24"/>
              </w:rPr>
              <w:t>Основная литература</w:t>
            </w:r>
          </w:p>
          <w:p w:rsidR="00592729" w:rsidRPr="00EB3A7C" w:rsidRDefault="00592729" w:rsidP="00592729">
            <w:pPr>
              <w:numPr>
                <w:ilvl w:val="0"/>
                <w:numId w:val="34"/>
              </w:numPr>
              <w:tabs>
                <w:tab w:val="left" w:pos="19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EB3A7C">
              <w:rPr>
                <w:sz w:val="24"/>
                <w:szCs w:val="24"/>
              </w:rPr>
              <w:t>Авдонина, Л. Н. Письменные работы научного стиля [Электронный ресурс] : учебное пособие для студентов вузов, обучающихся по гуманитарным направлениям подготовки (квалификация (степень) "бакалавр") / Л. Н. Авдонина, Т. В. Гусева. - Москва : ФОРУМ: ИНФРА-М, 2020. - 72 с. </w:t>
            </w:r>
            <w:hyperlink r:id="rId8" w:tgtFrame="_blank" w:tooltip="читать полный текст" w:history="1">
              <w:r w:rsidRPr="00EB3A7C">
                <w:rPr>
                  <w:rStyle w:val="aff2"/>
                  <w:i/>
                  <w:iCs/>
                  <w:sz w:val="24"/>
                  <w:szCs w:val="24"/>
                </w:rPr>
                <w:t>https://new.znanium.com/catalog/product/1038577</w:t>
              </w:r>
            </w:hyperlink>
          </w:p>
          <w:p w:rsidR="00592729" w:rsidRPr="00EB3A7C" w:rsidRDefault="00592729" w:rsidP="00592729">
            <w:pPr>
              <w:numPr>
                <w:ilvl w:val="0"/>
                <w:numId w:val="34"/>
              </w:numPr>
              <w:tabs>
                <w:tab w:val="left" w:pos="19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EB3A7C">
              <w:rPr>
                <w:sz w:val="24"/>
                <w:szCs w:val="24"/>
              </w:rPr>
              <w:t xml:space="preserve"> Овчаров, А. О. Методология научного исследования [Электронный ресурс] : учебник для студентов, обучающихся по направлению 38.04.01 "Экономика" / А. О. Овчаров, Т. Н. Овчарова. - Москва : ИНФРА-М, 2019. - 304 с. </w:t>
            </w:r>
            <w:hyperlink r:id="rId9" w:tgtFrame="_blank" w:tooltip="читать полный текст" w:history="1">
              <w:r w:rsidRPr="00EB3A7C">
                <w:rPr>
                  <w:rStyle w:val="aff2"/>
                  <w:i/>
                  <w:iCs/>
                  <w:sz w:val="24"/>
                  <w:szCs w:val="24"/>
                </w:rPr>
                <w:t>https://new.znanium.com/catalog/product/989954</w:t>
              </w:r>
            </w:hyperlink>
          </w:p>
          <w:p w:rsidR="007B73C2" w:rsidRDefault="007B73C2" w:rsidP="007B73C2">
            <w:pPr>
              <w:numPr>
                <w:ilvl w:val="0"/>
                <w:numId w:val="34"/>
              </w:numPr>
              <w:tabs>
                <w:tab w:val="left" w:pos="19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7B73C2">
              <w:rPr>
                <w:sz w:val="24"/>
                <w:szCs w:val="24"/>
              </w:rPr>
              <w:t>Кузнецов, И. Н. Основы научных исследований [Электронный ресурс] : учебное пособие / И. Н. Кузнецов. - 4-е изд. - Москва : Дашков и К°, 2018. - 284 с. </w:t>
            </w:r>
            <w:hyperlink r:id="rId10" w:tgtFrame="_blank" w:tooltip="читать полный текст" w:history="1">
              <w:r w:rsidRPr="007B73C2">
                <w:rPr>
                  <w:rStyle w:val="aff2"/>
                  <w:i/>
                  <w:iCs/>
                  <w:sz w:val="24"/>
                  <w:szCs w:val="24"/>
                </w:rPr>
                <w:t>https://new.znanium.com/catalog/product/415064</w:t>
              </w:r>
            </w:hyperlink>
          </w:p>
          <w:p w:rsidR="00592729" w:rsidRPr="00EB3A7C" w:rsidRDefault="00592729" w:rsidP="0059272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EB3A7C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592729" w:rsidRPr="00EB3A7C" w:rsidRDefault="00592729" w:rsidP="00592729">
            <w:pPr>
              <w:numPr>
                <w:ilvl w:val="0"/>
                <w:numId w:val="35"/>
              </w:numPr>
              <w:tabs>
                <w:tab w:val="left" w:pos="19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EB3A7C">
              <w:rPr>
                <w:sz w:val="24"/>
                <w:szCs w:val="24"/>
              </w:rPr>
              <w:t xml:space="preserve"> Балашов, А.И. История и методология науки государственного и муниципального управления : Учебник / А.И. Балашов ; Национальный исследовательский университет "Высшая школа экономики", ф-л Санкт-Петербург. - 1. - Москва : ООО "Научно-издательский центр ИНФРА-М", 2020. - 323 с. </w:t>
            </w:r>
            <w:hyperlink r:id="rId11" w:tgtFrame="_blank" w:tooltip="читать полный текст" w:history="1">
              <w:r w:rsidRPr="00EB3A7C">
                <w:rPr>
                  <w:rStyle w:val="aff2"/>
                  <w:i/>
                  <w:iCs/>
                  <w:sz w:val="24"/>
                  <w:szCs w:val="24"/>
                </w:rPr>
                <w:t>http://new.znanium.com/catalog/document/?pid=1069783&amp;id=351089</w:t>
              </w:r>
            </w:hyperlink>
          </w:p>
          <w:p w:rsidR="007B73C2" w:rsidRPr="007B73C2" w:rsidRDefault="007B73C2" w:rsidP="000C2AE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</w:p>
          <w:p w:rsidR="00902797" w:rsidRPr="00EB3A7C" w:rsidRDefault="00902797" w:rsidP="000C2AEC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EB3A7C">
              <w:rPr>
                <w:b/>
                <w:sz w:val="24"/>
                <w:szCs w:val="24"/>
              </w:rPr>
              <w:t>Перечень электронных образовательных ресурсов,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  <w:p w:rsidR="00EB3A7C" w:rsidRPr="005E4EB2" w:rsidRDefault="00EB3A7C" w:rsidP="00EB3A7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B3A7C">
              <w:rPr>
                <w:sz w:val="24"/>
                <w:szCs w:val="24"/>
              </w:rPr>
              <w:t>Электронный каталог</w:t>
            </w:r>
            <w:r w:rsidRPr="005E4EB2">
              <w:rPr>
                <w:sz w:val="24"/>
                <w:szCs w:val="24"/>
              </w:rPr>
              <w:t xml:space="preserve"> ИБК УрГЭУ (</w:t>
            </w:r>
            <w:hyperlink r:id="rId12" w:history="1">
              <w:r w:rsidRPr="005E4EB2">
                <w:rPr>
                  <w:rStyle w:val="aff2"/>
                  <w:sz w:val="24"/>
                  <w:szCs w:val="24"/>
                </w:rPr>
                <w:t>http://lib.usue.ru/</w:t>
              </w:r>
            </w:hyperlink>
            <w:r>
              <w:rPr>
                <w:sz w:val="24"/>
                <w:szCs w:val="24"/>
              </w:rPr>
              <w:t xml:space="preserve"> )</w:t>
            </w:r>
          </w:p>
          <w:p w:rsidR="00EB3A7C" w:rsidRPr="005E4EB2" w:rsidRDefault="00EB3A7C" w:rsidP="00EB3A7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E4EB2">
              <w:rPr>
                <w:sz w:val="24"/>
                <w:szCs w:val="24"/>
              </w:rPr>
              <w:t>Научная электронная библиотека eLIBRARY.RU (</w:t>
            </w:r>
            <w:hyperlink r:id="rId13" w:history="1">
              <w:r w:rsidRPr="005E4EB2">
                <w:rPr>
                  <w:rStyle w:val="aff2"/>
                  <w:sz w:val="24"/>
                  <w:szCs w:val="24"/>
                </w:rPr>
                <w:t>https://elibrary.ru/</w:t>
              </w:r>
            </w:hyperlink>
            <w:r w:rsidRPr="005E4EB2">
              <w:rPr>
                <w:sz w:val="24"/>
                <w:szCs w:val="24"/>
              </w:rPr>
              <w:t xml:space="preserve"> )</w:t>
            </w:r>
          </w:p>
          <w:p w:rsidR="00EB3A7C" w:rsidRPr="005E4EB2" w:rsidRDefault="00EB3A7C" w:rsidP="00EB3A7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E4EB2">
              <w:rPr>
                <w:sz w:val="24"/>
                <w:szCs w:val="24"/>
              </w:rPr>
              <w:t>ЭБС издательства «ЛАНЬ» (</w:t>
            </w:r>
            <w:hyperlink r:id="rId14" w:history="1">
              <w:r w:rsidRPr="005E4EB2">
                <w:rPr>
                  <w:rStyle w:val="aff2"/>
                  <w:sz w:val="24"/>
                  <w:szCs w:val="24"/>
                </w:rPr>
                <w:t>http://e.lanbook.com/</w:t>
              </w:r>
            </w:hyperlink>
            <w:r>
              <w:rPr>
                <w:sz w:val="24"/>
                <w:szCs w:val="24"/>
              </w:rPr>
              <w:t xml:space="preserve"> )</w:t>
            </w:r>
          </w:p>
          <w:p w:rsidR="00EB3A7C" w:rsidRPr="005E4EB2" w:rsidRDefault="00EB3A7C" w:rsidP="00EB3A7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E4EB2">
              <w:rPr>
                <w:sz w:val="24"/>
                <w:szCs w:val="24"/>
              </w:rPr>
              <w:t>ЭБС Znanium.com (</w:t>
            </w:r>
            <w:hyperlink r:id="rId15" w:history="1">
              <w:r w:rsidRPr="005E4EB2">
                <w:rPr>
                  <w:rStyle w:val="aff2"/>
                  <w:sz w:val="24"/>
                  <w:szCs w:val="24"/>
                </w:rPr>
                <w:t>http://znanium.com/</w:t>
              </w:r>
            </w:hyperlink>
            <w:r>
              <w:rPr>
                <w:sz w:val="24"/>
                <w:szCs w:val="24"/>
              </w:rPr>
              <w:t xml:space="preserve"> )</w:t>
            </w:r>
          </w:p>
          <w:p w:rsidR="00EB3A7C" w:rsidRPr="005E4EB2" w:rsidRDefault="00EB3A7C" w:rsidP="00EB3A7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E4EB2">
              <w:rPr>
                <w:sz w:val="24"/>
                <w:szCs w:val="24"/>
              </w:rPr>
              <w:t>ЭБС Троицкий мост (</w:t>
            </w:r>
            <w:hyperlink r:id="rId16" w:history="1">
              <w:r w:rsidRPr="005E4EB2">
                <w:rPr>
                  <w:rStyle w:val="aff2"/>
                  <w:sz w:val="24"/>
                  <w:szCs w:val="24"/>
                </w:rPr>
                <w:t>http://www.trmost.ru</w:t>
              </w:r>
            </w:hyperlink>
            <w:r w:rsidRPr="005E4EB2">
              <w:rPr>
                <w:sz w:val="24"/>
                <w:szCs w:val="24"/>
              </w:rPr>
              <w:t xml:space="preserve"> )</w:t>
            </w:r>
          </w:p>
          <w:p w:rsidR="00EB3A7C" w:rsidRPr="005E4EB2" w:rsidRDefault="00EB3A7C" w:rsidP="00EB3A7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E4EB2">
              <w:rPr>
                <w:sz w:val="24"/>
                <w:szCs w:val="24"/>
              </w:rPr>
              <w:t>ЭБС издательства ЮРАЙТ (</w:t>
            </w:r>
            <w:hyperlink r:id="rId17" w:history="1">
              <w:r w:rsidRPr="005E4EB2">
                <w:rPr>
                  <w:rStyle w:val="aff2"/>
                  <w:sz w:val="24"/>
                  <w:szCs w:val="24"/>
                </w:rPr>
                <w:t>https://www.biblio-online.ru/</w:t>
              </w:r>
            </w:hyperlink>
            <w:r>
              <w:rPr>
                <w:sz w:val="24"/>
                <w:szCs w:val="24"/>
              </w:rPr>
              <w:t xml:space="preserve"> )</w:t>
            </w:r>
          </w:p>
          <w:p w:rsidR="00EB3A7C" w:rsidRPr="005E4EB2" w:rsidRDefault="00EB3A7C" w:rsidP="00EB3A7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E4EB2">
              <w:rPr>
                <w:sz w:val="24"/>
                <w:szCs w:val="24"/>
              </w:rPr>
              <w:t>Сетевое издание «Информационный ресурс СПАРК» (</w:t>
            </w:r>
            <w:hyperlink r:id="rId18" w:history="1">
              <w:r w:rsidRPr="005E4EB2">
                <w:rPr>
                  <w:rStyle w:val="aff2"/>
                  <w:sz w:val="24"/>
                  <w:szCs w:val="24"/>
                </w:rPr>
                <w:t>http://www.spark-interfax.ru/</w:t>
              </w:r>
            </w:hyperlink>
            <w:r>
              <w:rPr>
                <w:sz w:val="24"/>
                <w:szCs w:val="24"/>
              </w:rPr>
              <w:t xml:space="preserve"> )</w:t>
            </w:r>
          </w:p>
          <w:p w:rsidR="00EB3A7C" w:rsidRPr="005E4EB2" w:rsidRDefault="00EB3A7C" w:rsidP="00EB3A7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E4EB2">
              <w:rPr>
                <w:sz w:val="24"/>
                <w:szCs w:val="24"/>
              </w:rPr>
              <w:t>Университетская информационная система РОССИЯ (</w:t>
            </w:r>
            <w:hyperlink r:id="rId19" w:history="1">
              <w:r w:rsidRPr="005E4EB2">
                <w:rPr>
                  <w:rStyle w:val="aff2"/>
                  <w:sz w:val="24"/>
                  <w:szCs w:val="24"/>
                </w:rPr>
                <w:t>https://uisrussia.msu.ru/</w:t>
              </w:r>
            </w:hyperlink>
            <w:r>
              <w:rPr>
                <w:sz w:val="24"/>
                <w:szCs w:val="24"/>
              </w:rPr>
              <w:t xml:space="preserve"> )</w:t>
            </w:r>
          </w:p>
          <w:p w:rsidR="00EB3A7C" w:rsidRPr="005E4EB2" w:rsidRDefault="00EB3A7C" w:rsidP="00EB3A7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E4EB2">
              <w:rPr>
                <w:sz w:val="24"/>
                <w:szCs w:val="24"/>
              </w:rPr>
              <w:t>Архив научных журналов NEICON  (</w:t>
            </w:r>
            <w:hyperlink r:id="rId20" w:history="1">
              <w:r w:rsidRPr="005E4EB2">
                <w:rPr>
                  <w:rStyle w:val="aff2"/>
                  <w:sz w:val="24"/>
                  <w:szCs w:val="24"/>
                </w:rPr>
                <w:t>http://archive.neicon.ru</w:t>
              </w:r>
            </w:hyperlink>
            <w:r>
              <w:rPr>
                <w:sz w:val="24"/>
                <w:szCs w:val="24"/>
              </w:rPr>
              <w:t xml:space="preserve"> )</w:t>
            </w:r>
          </w:p>
          <w:p w:rsidR="00EB3A7C" w:rsidRPr="005E4EB2" w:rsidRDefault="00EB3A7C" w:rsidP="00EB3A7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E4EB2">
              <w:rPr>
                <w:sz w:val="24"/>
                <w:szCs w:val="24"/>
              </w:rPr>
              <w:t>Обзор СМИ Polpred.com (</w:t>
            </w:r>
            <w:hyperlink r:id="rId21" w:history="1">
              <w:r w:rsidRPr="005E4EB2">
                <w:rPr>
                  <w:rStyle w:val="aff2"/>
                  <w:sz w:val="24"/>
                  <w:szCs w:val="24"/>
                </w:rPr>
                <w:t>http://polpred.com</w:t>
              </w:r>
            </w:hyperlink>
            <w:r w:rsidRPr="005E4EB2">
              <w:rPr>
                <w:sz w:val="24"/>
                <w:szCs w:val="24"/>
              </w:rPr>
              <w:t xml:space="preserve"> )</w:t>
            </w:r>
          </w:p>
          <w:p w:rsidR="00EB3A7C" w:rsidRPr="005E4EB2" w:rsidRDefault="00EB3A7C" w:rsidP="00EB3A7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E4EB2">
              <w:rPr>
                <w:sz w:val="24"/>
                <w:szCs w:val="24"/>
              </w:rPr>
              <w:t>Ресурсы АРБИКОН (</w:t>
            </w:r>
            <w:hyperlink r:id="rId22" w:history="1">
              <w:r w:rsidRPr="005E4EB2">
                <w:rPr>
                  <w:rStyle w:val="aff2"/>
                  <w:sz w:val="24"/>
                  <w:szCs w:val="24"/>
                </w:rPr>
                <w:t>http://arbicon.ru</w:t>
              </w:r>
            </w:hyperlink>
            <w:r w:rsidRPr="005E4EB2">
              <w:rPr>
                <w:sz w:val="24"/>
                <w:szCs w:val="24"/>
              </w:rPr>
              <w:t xml:space="preserve"> )</w:t>
            </w:r>
          </w:p>
          <w:p w:rsidR="00902797" w:rsidRPr="000C2AEC" w:rsidRDefault="00EB3A7C" w:rsidP="00EB3A7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E4EB2">
              <w:rPr>
                <w:sz w:val="24"/>
                <w:szCs w:val="24"/>
              </w:rPr>
              <w:t>Научная электронная библиотека КиберЛенинка (</w:t>
            </w:r>
            <w:hyperlink r:id="rId23" w:history="1">
              <w:r w:rsidRPr="005E4EB2">
                <w:rPr>
                  <w:rStyle w:val="aff2"/>
                  <w:sz w:val="24"/>
                  <w:szCs w:val="24"/>
                </w:rPr>
                <w:t>http://cyberleninka.ru</w:t>
              </w:r>
            </w:hyperlink>
            <w:r w:rsidRPr="005E4EB2">
              <w:rPr>
                <w:sz w:val="24"/>
                <w:szCs w:val="24"/>
              </w:rPr>
              <w:t xml:space="preserve"> )</w:t>
            </w:r>
          </w:p>
        </w:tc>
      </w:tr>
      <w:tr w:rsidR="000C2AEC" w:rsidRPr="000C2AEC" w:rsidTr="00DF7BF8">
        <w:tc>
          <w:tcPr>
            <w:tcW w:w="10490" w:type="dxa"/>
            <w:gridSpan w:val="3"/>
            <w:shd w:val="clear" w:color="auto" w:fill="E7E6E6" w:themeFill="background2"/>
          </w:tcPr>
          <w:p w:rsidR="00902797" w:rsidRPr="000C2AEC" w:rsidRDefault="00902797" w:rsidP="00902797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0C2AEC">
              <w:rPr>
                <w:b/>
                <w:i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0C2AEC" w:rsidRPr="000C2AEC" w:rsidTr="00CB2C49">
        <w:tc>
          <w:tcPr>
            <w:tcW w:w="10490" w:type="dxa"/>
            <w:gridSpan w:val="3"/>
          </w:tcPr>
          <w:p w:rsidR="00902797" w:rsidRPr="000C2AEC" w:rsidRDefault="00902797" w:rsidP="0090279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C2AEC">
              <w:rPr>
                <w:sz w:val="24"/>
                <w:szCs w:val="24"/>
              </w:rPr>
              <w:t>не реализуются</w:t>
            </w:r>
          </w:p>
        </w:tc>
      </w:tr>
      <w:tr w:rsidR="000C2AEC" w:rsidRPr="000C2AEC" w:rsidTr="004431EA">
        <w:tc>
          <w:tcPr>
            <w:tcW w:w="10490" w:type="dxa"/>
            <w:gridSpan w:val="3"/>
            <w:shd w:val="clear" w:color="auto" w:fill="E7E6E6" w:themeFill="background2"/>
          </w:tcPr>
          <w:p w:rsidR="00902797" w:rsidRPr="000C2AEC" w:rsidRDefault="00902797" w:rsidP="0090279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C2AEC">
              <w:rPr>
                <w:b/>
                <w:i/>
                <w:sz w:val="24"/>
                <w:szCs w:val="24"/>
              </w:rPr>
              <w:t>Описание материально-технической базы необходимой для проведения практики</w:t>
            </w:r>
          </w:p>
        </w:tc>
      </w:tr>
      <w:tr w:rsidR="000C2AEC" w:rsidRPr="000C2AEC" w:rsidTr="00CB2C49">
        <w:tc>
          <w:tcPr>
            <w:tcW w:w="10490" w:type="dxa"/>
            <w:gridSpan w:val="3"/>
          </w:tcPr>
          <w:p w:rsidR="00902797" w:rsidRPr="000C2AEC" w:rsidRDefault="00902797" w:rsidP="00902797">
            <w:pPr>
              <w:rPr>
                <w:b/>
                <w:sz w:val="24"/>
                <w:szCs w:val="24"/>
              </w:rPr>
            </w:pPr>
            <w:r w:rsidRPr="000C2AEC">
              <w:rPr>
                <w:b/>
                <w:sz w:val="24"/>
                <w:szCs w:val="24"/>
              </w:rPr>
              <w:t>Перечень лицензионного программного обеспечения:</w:t>
            </w:r>
          </w:p>
          <w:p w:rsidR="00902797" w:rsidRPr="000C2AEC" w:rsidRDefault="00902797" w:rsidP="00902797">
            <w:pPr>
              <w:jc w:val="both"/>
              <w:rPr>
                <w:sz w:val="24"/>
                <w:szCs w:val="24"/>
              </w:rPr>
            </w:pPr>
            <w:r w:rsidRPr="000C2AEC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902797" w:rsidRPr="000C2AEC" w:rsidRDefault="00902797" w:rsidP="00902797">
            <w:pPr>
              <w:jc w:val="both"/>
              <w:rPr>
                <w:sz w:val="24"/>
                <w:szCs w:val="24"/>
              </w:rPr>
            </w:pPr>
            <w:r w:rsidRPr="000C2AEC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</w:tc>
      </w:tr>
      <w:tr w:rsidR="000C2AEC" w:rsidRPr="000C2AEC" w:rsidTr="00CB2C49">
        <w:tc>
          <w:tcPr>
            <w:tcW w:w="10490" w:type="dxa"/>
            <w:gridSpan w:val="3"/>
          </w:tcPr>
          <w:p w:rsidR="00902797" w:rsidRPr="000C2AEC" w:rsidRDefault="00902797" w:rsidP="00902797">
            <w:pPr>
              <w:rPr>
                <w:b/>
                <w:sz w:val="24"/>
                <w:szCs w:val="24"/>
              </w:rPr>
            </w:pPr>
            <w:r w:rsidRPr="000C2AEC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902797" w:rsidRPr="000C2AEC" w:rsidRDefault="00902797" w:rsidP="00902797">
            <w:pPr>
              <w:rPr>
                <w:sz w:val="24"/>
                <w:szCs w:val="24"/>
              </w:rPr>
            </w:pPr>
            <w:r w:rsidRPr="000C2AEC">
              <w:rPr>
                <w:sz w:val="24"/>
                <w:szCs w:val="24"/>
              </w:rPr>
              <w:t>Общего доступа</w:t>
            </w:r>
          </w:p>
          <w:p w:rsidR="00902797" w:rsidRPr="000C2AEC" w:rsidRDefault="00902797" w:rsidP="00902797">
            <w:pPr>
              <w:rPr>
                <w:sz w:val="24"/>
                <w:szCs w:val="24"/>
              </w:rPr>
            </w:pPr>
            <w:r w:rsidRPr="000C2AEC">
              <w:rPr>
                <w:sz w:val="24"/>
                <w:szCs w:val="24"/>
              </w:rPr>
              <w:t>- Справочная правовая система ГАРАНТ</w:t>
            </w:r>
          </w:p>
          <w:p w:rsidR="00902797" w:rsidRPr="000C2AEC" w:rsidRDefault="00902797" w:rsidP="00902797">
            <w:pPr>
              <w:rPr>
                <w:sz w:val="24"/>
                <w:szCs w:val="24"/>
              </w:rPr>
            </w:pPr>
            <w:r w:rsidRPr="000C2AEC">
              <w:rPr>
                <w:sz w:val="24"/>
                <w:szCs w:val="24"/>
              </w:rPr>
              <w:t>- Справочная правовая система Консультант плюс</w:t>
            </w:r>
          </w:p>
          <w:p w:rsidR="00EB3A7C" w:rsidRPr="005E4EB2" w:rsidRDefault="00533F30" w:rsidP="00EB3A7C">
            <w:pPr>
              <w:autoSpaceDE w:val="0"/>
              <w:ind w:left="27"/>
              <w:rPr>
                <w:bCs/>
                <w:sz w:val="24"/>
                <w:szCs w:val="24"/>
              </w:rPr>
            </w:pPr>
            <w:hyperlink r:id="rId24" w:history="1">
              <w:r w:rsidR="00EB3A7C" w:rsidRPr="005E4EB2">
                <w:rPr>
                  <w:rStyle w:val="aff2"/>
                  <w:bCs/>
                  <w:sz w:val="24"/>
                  <w:szCs w:val="24"/>
                </w:rPr>
                <w:t>http://www.kremlin.ru/</w:t>
              </w:r>
            </w:hyperlink>
            <w:r w:rsidR="00EB3A7C" w:rsidRPr="005E4EB2">
              <w:rPr>
                <w:bCs/>
                <w:sz w:val="24"/>
                <w:szCs w:val="24"/>
              </w:rPr>
              <w:t xml:space="preserve"> - Официальный сайт Президента РФ</w:t>
            </w:r>
          </w:p>
          <w:p w:rsidR="00EB3A7C" w:rsidRPr="005E4EB2" w:rsidRDefault="00533F30" w:rsidP="00EB3A7C">
            <w:pPr>
              <w:autoSpaceDE w:val="0"/>
              <w:ind w:left="27"/>
              <w:rPr>
                <w:sz w:val="24"/>
                <w:szCs w:val="24"/>
              </w:rPr>
            </w:pPr>
            <w:hyperlink r:id="rId25" w:history="1">
              <w:r w:rsidR="00EB3A7C" w:rsidRPr="005E4EB2">
                <w:rPr>
                  <w:rStyle w:val="aff2"/>
                  <w:sz w:val="24"/>
                  <w:szCs w:val="24"/>
                </w:rPr>
                <w:t>http://government.ru/</w:t>
              </w:r>
            </w:hyperlink>
            <w:r w:rsidR="00EB3A7C" w:rsidRPr="005E4EB2">
              <w:rPr>
                <w:sz w:val="24"/>
                <w:szCs w:val="24"/>
              </w:rPr>
              <w:t xml:space="preserve"> - Официальный сайт Правительства РФ</w:t>
            </w:r>
          </w:p>
          <w:p w:rsidR="00902797" w:rsidRPr="000C2AEC" w:rsidRDefault="00533F30" w:rsidP="00EB3A7C">
            <w:pPr>
              <w:autoSpaceDE w:val="0"/>
              <w:ind w:left="27"/>
              <w:rPr>
                <w:sz w:val="24"/>
                <w:szCs w:val="24"/>
              </w:rPr>
            </w:pPr>
            <w:hyperlink r:id="rId26" w:history="1">
              <w:r w:rsidR="00EB3A7C" w:rsidRPr="002A1762">
                <w:rPr>
                  <w:rStyle w:val="aff2"/>
                  <w:bCs/>
                  <w:sz w:val="24"/>
                  <w:szCs w:val="24"/>
                </w:rPr>
                <w:t>http://www.midural.ru/</w:t>
              </w:r>
            </w:hyperlink>
            <w:r w:rsidR="00EB3A7C" w:rsidRPr="005E4EB2">
              <w:rPr>
                <w:bCs/>
                <w:sz w:val="24"/>
                <w:szCs w:val="24"/>
              </w:rPr>
              <w:t xml:space="preserve"> - Официальный сайт Правительства Свердловской области</w:t>
            </w:r>
          </w:p>
        </w:tc>
      </w:tr>
      <w:tr w:rsidR="000C2AEC" w:rsidRPr="000C2AEC" w:rsidTr="00CB2C49">
        <w:tc>
          <w:tcPr>
            <w:tcW w:w="10490" w:type="dxa"/>
            <w:gridSpan w:val="3"/>
          </w:tcPr>
          <w:p w:rsidR="00902797" w:rsidRPr="000C2AEC" w:rsidRDefault="00902797" w:rsidP="00902797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0C2AEC">
              <w:rPr>
                <w:b/>
                <w:sz w:val="24"/>
                <w:szCs w:val="24"/>
              </w:rPr>
              <w:lastRenderedPageBreak/>
              <w:t>Описание МТО лаборатории (рабочего места)</w:t>
            </w:r>
          </w:p>
          <w:p w:rsidR="00902797" w:rsidRPr="000C2AEC" w:rsidRDefault="00902797" w:rsidP="00902797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</w:rPr>
            </w:pPr>
            <w:r w:rsidRPr="000C2AEC">
              <w:t xml:space="preserve">Реализация практики осуществляется на предприятиях (согласно заключенным договорам) </w:t>
            </w:r>
            <w:r w:rsidR="00EA7124" w:rsidRPr="000C2AEC">
              <w:t>и</w:t>
            </w:r>
            <w:r w:rsidRPr="000C2AEC">
              <w:t>ли УрГЭУ</w:t>
            </w:r>
            <w:r w:rsidR="00EA7124" w:rsidRPr="000C2AEC">
              <w:t xml:space="preserve"> </w:t>
            </w:r>
            <w:r w:rsidRPr="000C2AEC">
              <w:t xml:space="preserve">с использованием материально-технической базы, обеспечивающей проведение всех видов деятельности обучающихся, предусмотренных программой практики. </w:t>
            </w:r>
            <w:r w:rsidRPr="000C2AEC">
              <w:rPr>
                <w:rFonts w:eastAsia="Arial Unicode MS"/>
              </w:rPr>
              <w:t xml:space="preserve">Для работы с документированной информацией практиканту необходимо наличие помещения, оснащенного спецоборудованием (информационно-телекоммуникационным, иным компьютерным), доступом к информационно-поисковым, справочно-правовым системам, базам данных действующего законодательства, иным информационным ресурсам. </w:t>
            </w:r>
          </w:p>
          <w:p w:rsidR="00902797" w:rsidRPr="000C2AEC" w:rsidRDefault="00902797" w:rsidP="00902797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</w:rPr>
            </w:pPr>
            <w:r w:rsidRPr="000C2AEC">
              <w:rPr>
                <w:rFonts w:eastAsia="Arial Unicode MS"/>
              </w:rPr>
              <w:t>Для проведения защиты практики требуется  аудитория  и мультимедийное оборудование.</w:t>
            </w:r>
          </w:p>
        </w:tc>
      </w:tr>
    </w:tbl>
    <w:p w:rsidR="00E54A88" w:rsidRDefault="00E54A88" w:rsidP="00E54A88">
      <w:pPr>
        <w:ind w:left="-284"/>
        <w:rPr>
          <w:sz w:val="24"/>
          <w:szCs w:val="24"/>
        </w:rPr>
      </w:pPr>
      <w:r>
        <w:rPr>
          <w:sz w:val="24"/>
        </w:rPr>
        <w:t xml:space="preserve">Аннотацию подготовила: </w:t>
      </w:r>
      <w:r>
        <w:rPr>
          <w:sz w:val="24"/>
          <w:szCs w:val="24"/>
        </w:rPr>
        <w:t>Власова Н.Ю.</w:t>
      </w:r>
    </w:p>
    <w:p w:rsidR="00E54A88" w:rsidRDefault="00E54A88" w:rsidP="00E54A88">
      <w:pPr>
        <w:ind w:left="-284"/>
        <w:rPr>
          <w:sz w:val="24"/>
        </w:rPr>
      </w:pPr>
    </w:p>
    <w:p w:rsidR="00B075E2" w:rsidRPr="00E8420A" w:rsidRDefault="00B075E2" w:rsidP="00E54A88">
      <w:pPr>
        <w:ind w:left="-284"/>
        <w:rPr>
          <w:sz w:val="24"/>
          <w:szCs w:val="24"/>
          <w:u w:val="single"/>
        </w:rPr>
      </w:pPr>
      <w:bookmarkStart w:id="0" w:name="_GoBack"/>
      <w:bookmarkEnd w:id="0"/>
    </w:p>
    <w:sectPr w:rsidR="00B075E2" w:rsidRPr="00E8420A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3F30" w:rsidRDefault="00533F30">
      <w:r>
        <w:separator/>
      </w:r>
    </w:p>
  </w:endnote>
  <w:endnote w:type="continuationSeparator" w:id="0">
    <w:p w:rsidR="00533F30" w:rsidRDefault="00533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3F30" w:rsidRDefault="00533F30">
      <w:r>
        <w:separator/>
      </w:r>
    </w:p>
  </w:footnote>
  <w:footnote w:type="continuationSeparator" w:id="0">
    <w:p w:rsidR="00533F30" w:rsidRDefault="00533F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bCs/>
        <w:sz w:val="24"/>
        <w:szCs w:val="24"/>
      </w:rPr>
    </w:lvl>
  </w:abstractNum>
  <w:abstractNum w:abstractNumId="1" w15:restartNumberingAfterBreak="0">
    <w:nsid w:val="00000004"/>
    <w:multiLevelType w:val="singleLevel"/>
    <w:tmpl w:val="00000004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6" w15:restartNumberingAfterBreak="0">
    <w:nsid w:val="14B401DC"/>
    <w:multiLevelType w:val="multilevel"/>
    <w:tmpl w:val="D7381D1C"/>
    <w:numStyleLink w:val="3"/>
  </w:abstractNum>
  <w:abstractNum w:abstractNumId="7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5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2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3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66D25BFE"/>
    <w:multiLevelType w:val="multilevel"/>
    <w:tmpl w:val="BCAC8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8" w15:restartNumberingAfterBreak="0">
    <w:nsid w:val="697B74A0"/>
    <w:multiLevelType w:val="multilevel"/>
    <w:tmpl w:val="CFBE6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1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2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3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5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6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6"/>
  </w:num>
  <w:num w:numId="2">
    <w:abstractNumId w:val="21"/>
  </w:num>
  <w:num w:numId="3">
    <w:abstractNumId w:val="7"/>
  </w:num>
  <w:num w:numId="4">
    <w:abstractNumId w:val="4"/>
  </w:num>
  <w:num w:numId="5">
    <w:abstractNumId w:val="33"/>
  </w:num>
  <w:num w:numId="6">
    <w:abstractNumId w:val="34"/>
  </w:num>
  <w:num w:numId="7">
    <w:abstractNumId w:val="22"/>
  </w:num>
  <w:num w:numId="8">
    <w:abstractNumId w:val="19"/>
  </w:num>
  <w:num w:numId="9">
    <w:abstractNumId w:val="30"/>
  </w:num>
  <w:num w:numId="10">
    <w:abstractNumId w:val="31"/>
  </w:num>
  <w:num w:numId="11">
    <w:abstractNumId w:val="9"/>
  </w:num>
  <w:num w:numId="12">
    <w:abstractNumId w:val="15"/>
  </w:num>
  <w:num w:numId="13">
    <w:abstractNumId w:val="29"/>
  </w:num>
  <w:num w:numId="14">
    <w:abstractNumId w:val="12"/>
  </w:num>
  <w:num w:numId="15">
    <w:abstractNumId w:val="23"/>
  </w:num>
  <w:num w:numId="16">
    <w:abstractNumId w:val="35"/>
  </w:num>
  <w:num w:numId="17">
    <w:abstractNumId w:val="16"/>
  </w:num>
  <w:num w:numId="18">
    <w:abstractNumId w:val="11"/>
  </w:num>
  <w:num w:numId="19">
    <w:abstractNumId w:val="18"/>
  </w:num>
  <w:num w:numId="20">
    <w:abstractNumId w:val="6"/>
  </w:num>
  <w:num w:numId="21">
    <w:abstractNumId w:val="5"/>
  </w:num>
  <w:num w:numId="22">
    <w:abstractNumId w:val="14"/>
  </w:num>
  <w:num w:numId="23">
    <w:abstractNumId w:val="3"/>
  </w:num>
  <w:num w:numId="24">
    <w:abstractNumId w:val="10"/>
  </w:num>
  <w:num w:numId="25">
    <w:abstractNumId w:val="2"/>
  </w:num>
  <w:num w:numId="26">
    <w:abstractNumId w:val="24"/>
  </w:num>
  <w:num w:numId="27">
    <w:abstractNumId w:val="32"/>
  </w:num>
  <w:num w:numId="28">
    <w:abstractNumId w:val="17"/>
  </w:num>
  <w:num w:numId="29">
    <w:abstractNumId w:val="13"/>
  </w:num>
  <w:num w:numId="30">
    <w:abstractNumId w:val="27"/>
  </w:num>
  <w:num w:numId="31">
    <w:abstractNumId w:val="36"/>
  </w:num>
  <w:num w:numId="32">
    <w:abstractNumId w:val="20"/>
  </w:num>
  <w:num w:numId="33">
    <w:abstractNumId w:val="8"/>
  </w:num>
  <w:num w:numId="34">
    <w:abstractNumId w:val="28"/>
  </w:num>
  <w:num w:numId="35">
    <w:abstractNumId w:val="25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B4792"/>
    <w:rsid w:val="000C2AEC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36A97"/>
    <w:rsid w:val="00142721"/>
    <w:rsid w:val="00144E94"/>
    <w:rsid w:val="00154AB7"/>
    <w:rsid w:val="00173D30"/>
    <w:rsid w:val="00174FBB"/>
    <w:rsid w:val="00194A76"/>
    <w:rsid w:val="00196BFB"/>
    <w:rsid w:val="001A3685"/>
    <w:rsid w:val="001A395C"/>
    <w:rsid w:val="001A51FB"/>
    <w:rsid w:val="001A7566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05668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B7AD9"/>
    <w:rsid w:val="002D22E3"/>
    <w:rsid w:val="002D4709"/>
    <w:rsid w:val="002D4D8D"/>
    <w:rsid w:val="002D79EE"/>
    <w:rsid w:val="002E23B0"/>
    <w:rsid w:val="002E341B"/>
    <w:rsid w:val="002E562D"/>
    <w:rsid w:val="00301738"/>
    <w:rsid w:val="00304A66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36A1"/>
    <w:rsid w:val="003A708B"/>
    <w:rsid w:val="003B2724"/>
    <w:rsid w:val="003C0064"/>
    <w:rsid w:val="003C3DCD"/>
    <w:rsid w:val="003C764F"/>
    <w:rsid w:val="003D198B"/>
    <w:rsid w:val="003D3481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273"/>
    <w:rsid w:val="00420413"/>
    <w:rsid w:val="00420EF2"/>
    <w:rsid w:val="00433746"/>
    <w:rsid w:val="00435BE7"/>
    <w:rsid w:val="00435D0E"/>
    <w:rsid w:val="00443191"/>
    <w:rsid w:val="004431EA"/>
    <w:rsid w:val="004547D8"/>
    <w:rsid w:val="00455CC8"/>
    <w:rsid w:val="00467640"/>
    <w:rsid w:val="0047174F"/>
    <w:rsid w:val="00471EF7"/>
    <w:rsid w:val="00472A71"/>
    <w:rsid w:val="00475A25"/>
    <w:rsid w:val="00477775"/>
    <w:rsid w:val="004817F6"/>
    <w:rsid w:val="00482070"/>
    <w:rsid w:val="00482A8A"/>
    <w:rsid w:val="00487A59"/>
    <w:rsid w:val="00490CA5"/>
    <w:rsid w:val="00494BA7"/>
    <w:rsid w:val="0049597B"/>
    <w:rsid w:val="00495A1B"/>
    <w:rsid w:val="00496BD3"/>
    <w:rsid w:val="004A44E6"/>
    <w:rsid w:val="004C0D3D"/>
    <w:rsid w:val="004C43FA"/>
    <w:rsid w:val="004C45A4"/>
    <w:rsid w:val="004D4636"/>
    <w:rsid w:val="004E7072"/>
    <w:rsid w:val="004F008F"/>
    <w:rsid w:val="00501BB4"/>
    <w:rsid w:val="00503260"/>
    <w:rsid w:val="00503ECC"/>
    <w:rsid w:val="005053A8"/>
    <w:rsid w:val="00513455"/>
    <w:rsid w:val="0051371C"/>
    <w:rsid w:val="00524116"/>
    <w:rsid w:val="00533F30"/>
    <w:rsid w:val="00536FE1"/>
    <w:rsid w:val="00543A9F"/>
    <w:rsid w:val="005444B9"/>
    <w:rsid w:val="0055174A"/>
    <w:rsid w:val="00551D31"/>
    <w:rsid w:val="00556F92"/>
    <w:rsid w:val="00561950"/>
    <w:rsid w:val="005640DD"/>
    <w:rsid w:val="00565594"/>
    <w:rsid w:val="005700EA"/>
    <w:rsid w:val="00582AFC"/>
    <w:rsid w:val="00583831"/>
    <w:rsid w:val="00592729"/>
    <w:rsid w:val="005A7B06"/>
    <w:rsid w:val="005B3163"/>
    <w:rsid w:val="005B4308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661FE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2FF6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87E71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B73C2"/>
    <w:rsid w:val="007C248A"/>
    <w:rsid w:val="007C6956"/>
    <w:rsid w:val="007E101F"/>
    <w:rsid w:val="007E102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578C9"/>
    <w:rsid w:val="008610EB"/>
    <w:rsid w:val="00861423"/>
    <w:rsid w:val="00864454"/>
    <w:rsid w:val="00873597"/>
    <w:rsid w:val="00885CEA"/>
    <w:rsid w:val="00885EBC"/>
    <w:rsid w:val="008930E9"/>
    <w:rsid w:val="008936F8"/>
    <w:rsid w:val="008955F5"/>
    <w:rsid w:val="008A1F2A"/>
    <w:rsid w:val="008A5A65"/>
    <w:rsid w:val="008B4606"/>
    <w:rsid w:val="008B627C"/>
    <w:rsid w:val="008C39C9"/>
    <w:rsid w:val="008C6FFA"/>
    <w:rsid w:val="008C7AFC"/>
    <w:rsid w:val="008D0148"/>
    <w:rsid w:val="008E1F12"/>
    <w:rsid w:val="008E2CE3"/>
    <w:rsid w:val="008E3F0C"/>
    <w:rsid w:val="008E5224"/>
    <w:rsid w:val="008E57F7"/>
    <w:rsid w:val="008E758D"/>
    <w:rsid w:val="008F1B63"/>
    <w:rsid w:val="008F30CF"/>
    <w:rsid w:val="008F4E70"/>
    <w:rsid w:val="008F5C9D"/>
    <w:rsid w:val="008F5CB3"/>
    <w:rsid w:val="008F6132"/>
    <w:rsid w:val="00901983"/>
    <w:rsid w:val="00902797"/>
    <w:rsid w:val="0090329D"/>
    <w:rsid w:val="0090584C"/>
    <w:rsid w:val="00907D1A"/>
    <w:rsid w:val="00915BB5"/>
    <w:rsid w:val="0091670B"/>
    <w:rsid w:val="00917A3B"/>
    <w:rsid w:val="00920EC3"/>
    <w:rsid w:val="00921772"/>
    <w:rsid w:val="0092485A"/>
    <w:rsid w:val="00925317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3E4C"/>
    <w:rsid w:val="009953D7"/>
    <w:rsid w:val="009A786B"/>
    <w:rsid w:val="009B28C1"/>
    <w:rsid w:val="009B5044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708"/>
    <w:rsid w:val="00A209B9"/>
    <w:rsid w:val="00A25C1F"/>
    <w:rsid w:val="00A30025"/>
    <w:rsid w:val="00A41B77"/>
    <w:rsid w:val="00A5233B"/>
    <w:rsid w:val="00A53BCE"/>
    <w:rsid w:val="00A6265C"/>
    <w:rsid w:val="00A66D0B"/>
    <w:rsid w:val="00A8106C"/>
    <w:rsid w:val="00A8137D"/>
    <w:rsid w:val="00A92065"/>
    <w:rsid w:val="00AA3BE2"/>
    <w:rsid w:val="00AA5B1F"/>
    <w:rsid w:val="00AB01D2"/>
    <w:rsid w:val="00AB1616"/>
    <w:rsid w:val="00AB7D37"/>
    <w:rsid w:val="00AC1CDE"/>
    <w:rsid w:val="00AC2A0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278BC"/>
    <w:rsid w:val="00B3587E"/>
    <w:rsid w:val="00B4086A"/>
    <w:rsid w:val="00B46995"/>
    <w:rsid w:val="00B50A63"/>
    <w:rsid w:val="00B534A2"/>
    <w:rsid w:val="00B60639"/>
    <w:rsid w:val="00B67310"/>
    <w:rsid w:val="00B71545"/>
    <w:rsid w:val="00B71671"/>
    <w:rsid w:val="00B75E5B"/>
    <w:rsid w:val="00B8103F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0E98"/>
    <w:rsid w:val="00BF3F70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46CE"/>
    <w:rsid w:val="00C55725"/>
    <w:rsid w:val="00C57E6A"/>
    <w:rsid w:val="00C662C2"/>
    <w:rsid w:val="00C71D7C"/>
    <w:rsid w:val="00C732A5"/>
    <w:rsid w:val="00C741D9"/>
    <w:rsid w:val="00C779F0"/>
    <w:rsid w:val="00C84E4C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1B8B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2244"/>
    <w:rsid w:val="00D55A1C"/>
    <w:rsid w:val="00D5672F"/>
    <w:rsid w:val="00D64C6B"/>
    <w:rsid w:val="00D70EB9"/>
    <w:rsid w:val="00D74C9E"/>
    <w:rsid w:val="00D8105C"/>
    <w:rsid w:val="00D811BC"/>
    <w:rsid w:val="00DA40E1"/>
    <w:rsid w:val="00DA54EB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43EA"/>
    <w:rsid w:val="00E15E31"/>
    <w:rsid w:val="00E17ED6"/>
    <w:rsid w:val="00E223A3"/>
    <w:rsid w:val="00E32457"/>
    <w:rsid w:val="00E3388B"/>
    <w:rsid w:val="00E352A8"/>
    <w:rsid w:val="00E42F1E"/>
    <w:rsid w:val="00E46FE8"/>
    <w:rsid w:val="00E50975"/>
    <w:rsid w:val="00E50DBB"/>
    <w:rsid w:val="00E545E1"/>
    <w:rsid w:val="00E54A88"/>
    <w:rsid w:val="00E57E10"/>
    <w:rsid w:val="00E674C4"/>
    <w:rsid w:val="00E67A9B"/>
    <w:rsid w:val="00E749AC"/>
    <w:rsid w:val="00E777DB"/>
    <w:rsid w:val="00E80116"/>
    <w:rsid w:val="00E808AF"/>
    <w:rsid w:val="00E8420A"/>
    <w:rsid w:val="00E8746C"/>
    <w:rsid w:val="00E87585"/>
    <w:rsid w:val="00E9317D"/>
    <w:rsid w:val="00E93F39"/>
    <w:rsid w:val="00EA6923"/>
    <w:rsid w:val="00EA7124"/>
    <w:rsid w:val="00EB3A7C"/>
    <w:rsid w:val="00EB59B9"/>
    <w:rsid w:val="00EC15CD"/>
    <w:rsid w:val="00ED4B4E"/>
    <w:rsid w:val="00ED506E"/>
    <w:rsid w:val="00EE0A50"/>
    <w:rsid w:val="00EE5E1E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1694"/>
    <w:rsid w:val="00F55F56"/>
    <w:rsid w:val="00F60F32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1CC8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72347B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.znanium.com/catalog/product/1038577" TargetMode="External"/><Relationship Id="rId13" Type="http://schemas.openxmlformats.org/officeDocument/2006/relationships/hyperlink" Target="https://elibrary.ru/" TargetMode="External"/><Relationship Id="rId18" Type="http://schemas.openxmlformats.org/officeDocument/2006/relationships/hyperlink" Target="http://www.spark-interfax.ru/" TargetMode="External"/><Relationship Id="rId26" Type="http://schemas.openxmlformats.org/officeDocument/2006/relationships/hyperlink" Target="http://www.midural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polpred.com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lib.usue.ru/" TargetMode="External"/><Relationship Id="rId17" Type="http://schemas.openxmlformats.org/officeDocument/2006/relationships/hyperlink" Target="https://www.biblio-online.ru/" TargetMode="External"/><Relationship Id="rId25" Type="http://schemas.openxmlformats.org/officeDocument/2006/relationships/hyperlink" Target="http://governmen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trmost.ru" TargetMode="External"/><Relationship Id="rId20" Type="http://schemas.openxmlformats.org/officeDocument/2006/relationships/hyperlink" Target="http://archive.neicon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ew.znanium.com/catalog/document/?pid=1069783&amp;id=351089" TargetMode="External"/><Relationship Id="rId24" Type="http://schemas.openxmlformats.org/officeDocument/2006/relationships/hyperlink" Target="http://www.kremlin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nanium.com/" TargetMode="External"/><Relationship Id="rId23" Type="http://schemas.openxmlformats.org/officeDocument/2006/relationships/hyperlink" Target="http://cyberleninka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new.znanium.com/catalog/product/415064" TargetMode="External"/><Relationship Id="rId19" Type="http://schemas.openxmlformats.org/officeDocument/2006/relationships/hyperlink" Target="https://uisrussia.ms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ew.znanium.com/catalog/product/989954" TargetMode="External"/><Relationship Id="rId14" Type="http://schemas.openxmlformats.org/officeDocument/2006/relationships/hyperlink" Target="http://e.lanbook.com/" TargetMode="External"/><Relationship Id="rId22" Type="http://schemas.openxmlformats.org/officeDocument/2006/relationships/hyperlink" Target="http://arbicon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328B8B-0805-4479-ABEF-BB3DAF78F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1238</Words>
  <Characters>7063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8285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админ</cp:lastModifiedBy>
  <cp:revision>13</cp:revision>
  <cp:lastPrinted>2019-07-08T11:49:00Z</cp:lastPrinted>
  <dcterms:created xsi:type="dcterms:W3CDTF">2019-06-02T08:57:00Z</dcterms:created>
  <dcterms:modified xsi:type="dcterms:W3CDTF">2020-03-31T12:03:00Z</dcterms:modified>
</cp:coreProperties>
</file>