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0D328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D3289" w:rsidRDefault="00937339" w:rsidP="0094432F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Инженерная реология</w:t>
            </w:r>
          </w:p>
        </w:tc>
      </w:tr>
      <w:tr w:rsidR="00064562" w:rsidRPr="00F41493" w:rsidTr="00A30025">
        <w:tc>
          <w:tcPr>
            <w:tcW w:w="3261" w:type="dxa"/>
            <w:shd w:val="clear" w:color="auto" w:fill="E7E6E6" w:themeFill="background2"/>
          </w:tcPr>
          <w:p w:rsidR="00064562" w:rsidRPr="000D328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0D3289" w:rsidRDefault="00064562" w:rsidP="00064562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0D3289" w:rsidRDefault="00064562" w:rsidP="00064562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F41493" w:rsidTr="00CB2C49">
        <w:tc>
          <w:tcPr>
            <w:tcW w:w="3261" w:type="dxa"/>
            <w:shd w:val="clear" w:color="auto" w:fill="E7E6E6" w:themeFill="background2"/>
          </w:tcPr>
          <w:p w:rsidR="00064562" w:rsidRPr="000D328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0D3289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0D328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D3289" w:rsidRDefault="00937339" w:rsidP="009B60C5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2</w:t>
            </w:r>
            <w:r w:rsidR="00530050" w:rsidRPr="000D328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0D328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D3289" w:rsidRDefault="00937339" w:rsidP="009B60C5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0D328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D3289" w:rsidRDefault="00AE5F5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D3289">
              <w:rPr>
                <w:i/>
                <w:sz w:val="24"/>
                <w:szCs w:val="24"/>
              </w:rPr>
              <w:t>П</w:t>
            </w:r>
            <w:r w:rsidR="00064562" w:rsidRPr="000D328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AE5F53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Кратк</w:t>
            </w:r>
            <w:r w:rsidR="00064562" w:rsidRPr="000D328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6A438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D3289">
              <w:rPr>
                <w:bCs/>
                <w:sz w:val="24"/>
                <w:szCs w:val="24"/>
              </w:rPr>
              <w:t xml:space="preserve">Тема 1. </w:t>
            </w:r>
            <w:r w:rsidRPr="000D3289">
              <w:rPr>
                <w:sz w:val="24"/>
                <w:szCs w:val="24"/>
              </w:rPr>
              <w:t>Теоретические основы реологии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6A438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Тема 2. </w:t>
            </w:r>
            <w:r w:rsidRPr="000D3289">
              <w:rPr>
                <w:sz w:val="24"/>
                <w:szCs w:val="24"/>
              </w:rPr>
              <w:t>Реодинамические расчеты технологических процессов. Измерение и контроль реологических свойств пищевых масс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0D32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0784" w:rsidRPr="000D3289" w:rsidRDefault="00330784" w:rsidP="000D3289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>Бортников, В. Г. Теоретические основы и технология переработки пластических масс [Электронный ресурс]: учебник для студентов вузов, обучающихся по направлению 18.03.01 "Химическая технология" / В. Г. Бортников. - 3-е изд. - Москва : ИНФРА-М, 2015. - 480 с. </w:t>
            </w:r>
            <w:hyperlink r:id="rId8" w:history="1">
              <w:r w:rsidRPr="000D3289">
                <w:rPr>
                  <w:rStyle w:val="aff2"/>
                  <w:i/>
                  <w:iCs/>
                  <w:sz w:val="24"/>
                  <w:szCs w:val="24"/>
                </w:rPr>
                <w:t>http://znanium.com/go.php?id=450336</w:t>
              </w:r>
            </w:hyperlink>
          </w:p>
          <w:p w:rsidR="00CB2C49" w:rsidRPr="000D3289" w:rsidRDefault="00CB2C49" w:rsidP="000D32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A4389" w:rsidRPr="000D3289" w:rsidRDefault="00B124B3" w:rsidP="000D328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  <w:shd w:val="clear" w:color="auto" w:fill="FFFFFF"/>
              </w:rPr>
              <w:t>Ильиных, В. В. Реология [Электронный ресурс] : учебное пособие для студентов вузов / В. В. Ильиных ; М-во образования и науки Рос. Федерации, Кемер. технол. ин-т пищевой пром-ти (ун-т). - Кемерово : КемТИПП, 2018. - 128 с. 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D3289">
              <w:rPr>
                <w:b/>
                <w:i/>
                <w:sz w:val="24"/>
                <w:szCs w:val="24"/>
              </w:rPr>
              <w:t>систем, онлайн</w:t>
            </w:r>
            <w:r w:rsidRPr="000D328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CB2C49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D3289">
              <w:rPr>
                <w:b/>
                <w:sz w:val="24"/>
                <w:szCs w:val="24"/>
              </w:rPr>
              <w:t xml:space="preserve"> </w:t>
            </w:r>
          </w:p>
          <w:p w:rsidR="00CB2C49" w:rsidRPr="000D3289" w:rsidRDefault="00CB2C49" w:rsidP="00CB2C49">
            <w:pPr>
              <w:jc w:val="both"/>
              <w:rPr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D32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D3289" w:rsidRDefault="00CB2C49" w:rsidP="00064562">
            <w:pPr>
              <w:jc w:val="both"/>
              <w:rPr>
                <w:sz w:val="24"/>
                <w:szCs w:val="24"/>
              </w:rPr>
            </w:pPr>
            <w:r w:rsidRPr="000D328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D328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D3289" w:rsidRDefault="00CB2C49" w:rsidP="00CB2C49">
            <w:pPr>
              <w:rPr>
                <w:b/>
                <w:sz w:val="24"/>
                <w:szCs w:val="24"/>
              </w:rPr>
            </w:pPr>
            <w:r w:rsidRPr="000D32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D3289" w:rsidRDefault="00CB2C49" w:rsidP="00CB2C49">
            <w:pPr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Общего доступа</w:t>
            </w:r>
          </w:p>
          <w:p w:rsidR="006A4389" w:rsidRPr="000D3289" w:rsidRDefault="006A4389" w:rsidP="006A43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 xml:space="preserve">1.Официальный сайт ОАО ВНИИТМАШ </w:t>
            </w:r>
            <w:hyperlink r:id="rId9" w:history="1">
              <w:r w:rsidRPr="000D3289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0D3289" w:rsidRDefault="006A4389" w:rsidP="006A43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rFonts w:cs="Tahoma"/>
                <w:sz w:val="24"/>
                <w:szCs w:val="24"/>
              </w:rPr>
              <w:t xml:space="preserve">2. Официальный сайт пищевое оборудование La Minerva </w:t>
            </w:r>
            <w:hyperlink r:id="rId10" w:history="1">
              <w:r w:rsidRPr="000D3289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0D3289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0D3289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D328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D328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0D3289" w:rsidRDefault="0075583E" w:rsidP="007D18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D328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0784" w:rsidRDefault="00330784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6A4389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E5" w:rsidRDefault="00EA44E5">
      <w:r>
        <w:separator/>
      </w:r>
    </w:p>
  </w:endnote>
  <w:endnote w:type="continuationSeparator" w:id="0">
    <w:p w:rsidR="00EA44E5" w:rsidRDefault="00EA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E5" w:rsidRDefault="00EA44E5">
      <w:r>
        <w:separator/>
      </w:r>
    </w:p>
  </w:footnote>
  <w:footnote w:type="continuationSeparator" w:id="0">
    <w:p w:rsidR="00EA44E5" w:rsidRDefault="00EA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0571C"/>
    <w:multiLevelType w:val="multilevel"/>
    <w:tmpl w:val="337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2491F7D"/>
    <w:multiLevelType w:val="multilevel"/>
    <w:tmpl w:val="549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26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3289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98A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784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03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7B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1F6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0E9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38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83E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8BF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7747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339"/>
    <w:rsid w:val="00937BC1"/>
    <w:rsid w:val="0094432F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F53"/>
    <w:rsid w:val="00AE7639"/>
    <w:rsid w:val="00AF0C84"/>
    <w:rsid w:val="00AF192A"/>
    <w:rsid w:val="00AF2D36"/>
    <w:rsid w:val="00AF39DC"/>
    <w:rsid w:val="00AF5DE0"/>
    <w:rsid w:val="00B075E2"/>
    <w:rsid w:val="00B078BA"/>
    <w:rsid w:val="00B124B3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B206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4E5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D6A85"/>
  <w15:docId w15:val="{F8F9F74A-C228-406C-9895-EA8E71B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iner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i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85A1-F67E-4736-AE5D-79807806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2019-03-14T06:52:00Z</cp:lastPrinted>
  <dcterms:created xsi:type="dcterms:W3CDTF">2020-02-17T12:32:00Z</dcterms:created>
  <dcterms:modified xsi:type="dcterms:W3CDTF">2020-03-18T07:59:00Z</dcterms:modified>
</cp:coreProperties>
</file>