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38.02.01 </w:t>
      </w:r>
      <w:r>
        <w:rPr>
          <w:rFonts w:ascii="Times New Roman" w:hAnsi="Times New Roman" w:eastAsia="Tahoma" w:cs="Times New Roman"/>
          <w:b/>
          <w:bCs/>
          <w:kern w:val="1"/>
          <w:sz w:val="24"/>
          <w:szCs w:val="24"/>
          <w:lang w:eastAsia="zh-CN" w:bidi="hi-IN"/>
        </w:rPr>
        <w:t>Экономика и бухгалтерский учет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Российской Федерации</w:t>
      </w:r>
      <w:r>
        <w:rPr>
          <w:sz w:val="24"/>
          <w:szCs w:val="24"/>
          <w:lang w:eastAsia="ru-RU"/>
        </w:rPr>
        <w:t xml:space="preserve">, в том числе: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https://rsv.ru/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https://bolshayaperemena.online/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https://onf.ru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«Уроки мужества»;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https://вожатый.рф/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https://безсрокадавности.рф/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https://memory45.su/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«Дороги Победы. Путешествие для школьников» https://anoarvt.ru/tours/besplatnye-ekskursii/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форум «Школа Героя»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конкурс школьных музеев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https://ombudsmanrf.org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https://authors.znanierussia.ru/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https://kino.znanierussia.ru/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https://rospatriotcentr.ru/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https://волонтёрыпобеды.рф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https://диктантпобеды.рф/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историческая интеллектуальная игра «1418» https://волонтёрыпобеды.рф/ event/id/17945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https://vk.com/lider_usu_rsm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 w:eastAsia="ru-RU"/>
        </w:rPr>
        <w:t>iblock</w:t>
      </w:r>
      <w:r>
        <w:rPr>
          <w:sz w:val="24"/>
          <w:szCs w:val="24"/>
          <w:lang w:eastAsia="ru-RU"/>
        </w:rPr>
        <w:t>/</w:t>
      </w:r>
      <w:r>
        <w:rPr>
          <w:sz w:val="24"/>
          <w:szCs w:val="24"/>
          <w:lang w:val="en-US" w:eastAsia="ru-RU"/>
        </w:rPr>
        <w:t>ba</w:t>
      </w:r>
      <w:r>
        <w:rPr>
          <w:sz w:val="24"/>
          <w:szCs w:val="24"/>
          <w:lang w:eastAsia="ru-RU"/>
        </w:rPr>
        <w:t>8/</w:t>
      </w:r>
      <w:r>
        <w:rPr>
          <w:sz w:val="24"/>
          <w:szCs w:val="24"/>
          <w:lang w:val="en-US" w:eastAsia="ru-RU"/>
        </w:rPr>
        <w:t>Polozhenie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o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Vserossiyskoy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voenno</w:t>
      </w:r>
      <w:r>
        <w:rPr>
          <w:sz w:val="24"/>
          <w:szCs w:val="24"/>
          <w:lang w:eastAsia="ru-RU"/>
        </w:rPr>
        <w:t>_</w:t>
      </w:r>
      <w:r>
        <w:rPr>
          <w:sz w:val="24"/>
          <w:szCs w:val="24"/>
          <w:lang w:val="en-US" w:eastAsia="ru-RU"/>
        </w:rPr>
        <w:t>sportivnoyigre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Pobeda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na</w:t>
      </w:r>
      <w:r>
        <w:rPr>
          <w:sz w:val="24"/>
          <w:szCs w:val="24"/>
          <w:lang w:eastAsia="ru-RU"/>
        </w:rPr>
        <w:t>-2021_2024-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gody.pdf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https://yunarmy.ru/projects/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https://fest2024.ru/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https://moyastrana.ru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Всероссийские музейные уроки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«Ворлдскиллс Россия»;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«Абилимпикс»;</w:t>
      </w:r>
    </w:p>
    <w:p>
      <w:pPr>
        <w:suppressAutoHyphens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субъектов Российской Федерации</w:t>
      </w:r>
      <w:r>
        <w:rPr>
          <w:sz w:val="24"/>
          <w:szCs w:val="24"/>
          <w:lang w:eastAsia="ru-RU"/>
        </w:rPr>
        <w:t xml:space="preserve"> (</w:t>
      </w:r>
      <w:r>
        <w:rPr>
          <w:i/>
          <w:sz w:val="24"/>
          <w:szCs w:val="24"/>
          <w:lang w:eastAsia="ru-RU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  <w:lang w:eastAsia="ru-RU"/>
        </w:rPr>
        <w:t xml:space="preserve">), в том числе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«День города» и др.</w:t>
      </w:r>
    </w:p>
    <w:p>
      <w:pPr>
        <w:suppressAutoHyphens/>
        <w:autoSpaceDE/>
        <w:autoSpaceDN/>
        <w:ind w:firstLine="708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также </w:t>
      </w:r>
      <w:r>
        <w:rPr>
          <w:b/>
          <w:sz w:val="24"/>
          <w:szCs w:val="24"/>
          <w:lang w:eastAsia="ru-RU"/>
        </w:rPr>
        <w:t>отраслевые профессионально значимые события и праздники.</w:t>
      </w:r>
    </w:p>
    <w:p>
      <w:pPr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Style w:val="9"/>
        <w:tblW w:w="13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</w:tblGrid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Онлайн выставка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</w:tr>
      <w:tr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>
      <w:pPr>
        <w:widowControl/>
        <w:suppressAutoHyphens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sectPr>
      <w:footerReference r:id="rId3" w:type="default"/>
      <w:type w:val="continuous"/>
      <w:pgSz w:w="16850" w:h="11910" w:orient="landscape"/>
      <w:pgMar w:top="1134" w:right="919" w:bottom="578" w:left="981" w:header="0" w:footer="70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Noto Sans La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4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9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65A3"/>
    <w:rsid w:val="000916B9"/>
    <w:rsid w:val="000D5025"/>
    <w:rsid w:val="000D7D8D"/>
    <w:rsid w:val="000E5003"/>
    <w:rsid w:val="00117B72"/>
    <w:rsid w:val="001459B4"/>
    <w:rsid w:val="001536FA"/>
    <w:rsid w:val="00164D6F"/>
    <w:rsid w:val="001C5253"/>
    <w:rsid w:val="001F5599"/>
    <w:rsid w:val="002042AE"/>
    <w:rsid w:val="002159D8"/>
    <w:rsid w:val="002477C1"/>
    <w:rsid w:val="00260DAD"/>
    <w:rsid w:val="0026123D"/>
    <w:rsid w:val="0028451A"/>
    <w:rsid w:val="00293769"/>
    <w:rsid w:val="002E0CB8"/>
    <w:rsid w:val="002E3DC7"/>
    <w:rsid w:val="002F54EB"/>
    <w:rsid w:val="00331DA6"/>
    <w:rsid w:val="00333317"/>
    <w:rsid w:val="0037514C"/>
    <w:rsid w:val="00377034"/>
    <w:rsid w:val="0038472C"/>
    <w:rsid w:val="00385164"/>
    <w:rsid w:val="003D5B01"/>
    <w:rsid w:val="003F6E04"/>
    <w:rsid w:val="0040364C"/>
    <w:rsid w:val="004074ED"/>
    <w:rsid w:val="004507FF"/>
    <w:rsid w:val="00456E39"/>
    <w:rsid w:val="00483558"/>
    <w:rsid w:val="004B2545"/>
    <w:rsid w:val="004B3B5D"/>
    <w:rsid w:val="005171D0"/>
    <w:rsid w:val="005227F7"/>
    <w:rsid w:val="005470B4"/>
    <w:rsid w:val="005509FF"/>
    <w:rsid w:val="00552982"/>
    <w:rsid w:val="00590DCB"/>
    <w:rsid w:val="00592C8B"/>
    <w:rsid w:val="005B5EA6"/>
    <w:rsid w:val="005C7CC1"/>
    <w:rsid w:val="005F308D"/>
    <w:rsid w:val="00604286"/>
    <w:rsid w:val="006042CE"/>
    <w:rsid w:val="0061047E"/>
    <w:rsid w:val="00615E40"/>
    <w:rsid w:val="00623883"/>
    <w:rsid w:val="00634D7F"/>
    <w:rsid w:val="0065671C"/>
    <w:rsid w:val="00675D30"/>
    <w:rsid w:val="00683E58"/>
    <w:rsid w:val="00684184"/>
    <w:rsid w:val="006919D2"/>
    <w:rsid w:val="006A4802"/>
    <w:rsid w:val="006A7692"/>
    <w:rsid w:val="006E19E9"/>
    <w:rsid w:val="006E31AE"/>
    <w:rsid w:val="006F6E0E"/>
    <w:rsid w:val="007145C5"/>
    <w:rsid w:val="00730502"/>
    <w:rsid w:val="00732E75"/>
    <w:rsid w:val="00733CD6"/>
    <w:rsid w:val="00737306"/>
    <w:rsid w:val="00764F8D"/>
    <w:rsid w:val="007714D0"/>
    <w:rsid w:val="007B35F2"/>
    <w:rsid w:val="007B7BEB"/>
    <w:rsid w:val="007D0D96"/>
    <w:rsid w:val="007E3AE4"/>
    <w:rsid w:val="007F2152"/>
    <w:rsid w:val="008032D9"/>
    <w:rsid w:val="0081137A"/>
    <w:rsid w:val="008145C6"/>
    <w:rsid w:val="008222DB"/>
    <w:rsid w:val="00846659"/>
    <w:rsid w:val="00882B5E"/>
    <w:rsid w:val="008D5144"/>
    <w:rsid w:val="008D6831"/>
    <w:rsid w:val="008E6473"/>
    <w:rsid w:val="008F2607"/>
    <w:rsid w:val="008F35A7"/>
    <w:rsid w:val="00917020"/>
    <w:rsid w:val="00937A83"/>
    <w:rsid w:val="00951894"/>
    <w:rsid w:val="00955F8A"/>
    <w:rsid w:val="00973CA5"/>
    <w:rsid w:val="00982A3C"/>
    <w:rsid w:val="0098312F"/>
    <w:rsid w:val="009A0A7D"/>
    <w:rsid w:val="009C2E4B"/>
    <w:rsid w:val="009E2DED"/>
    <w:rsid w:val="009E7E28"/>
    <w:rsid w:val="00A23BA0"/>
    <w:rsid w:val="00A23CC8"/>
    <w:rsid w:val="00A27D5E"/>
    <w:rsid w:val="00A60FB3"/>
    <w:rsid w:val="00AB3109"/>
    <w:rsid w:val="00AD57A5"/>
    <w:rsid w:val="00AD7F2B"/>
    <w:rsid w:val="00AF1BFA"/>
    <w:rsid w:val="00AF1E59"/>
    <w:rsid w:val="00B17E20"/>
    <w:rsid w:val="00B214C3"/>
    <w:rsid w:val="00B43748"/>
    <w:rsid w:val="00B677D2"/>
    <w:rsid w:val="00B74C69"/>
    <w:rsid w:val="00B85AA3"/>
    <w:rsid w:val="00B96D8B"/>
    <w:rsid w:val="00BA652A"/>
    <w:rsid w:val="00BB51E7"/>
    <w:rsid w:val="00BE3111"/>
    <w:rsid w:val="00BF7671"/>
    <w:rsid w:val="00C14E61"/>
    <w:rsid w:val="00C154F3"/>
    <w:rsid w:val="00C177AE"/>
    <w:rsid w:val="00C760F0"/>
    <w:rsid w:val="00CA0D0B"/>
    <w:rsid w:val="00CD4286"/>
    <w:rsid w:val="00CE20FD"/>
    <w:rsid w:val="00CF01A8"/>
    <w:rsid w:val="00D830B2"/>
    <w:rsid w:val="00D958F1"/>
    <w:rsid w:val="00DA6263"/>
    <w:rsid w:val="00DE7504"/>
    <w:rsid w:val="00E00ECB"/>
    <w:rsid w:val="00E02254"/>
    <w:rsid w:val="00E4462B"/>
    <w:rsid w:val="00E447B4"/>
    <w:rsid w:val="00E60BF7"/>
    <w:rsid w:val="00E67CC3"/>
    <w:rsid w:val="00E932CB"/>
    <w:rsid w:val="00EB3228"/>
    <w:rsid w:val="00EB5F2E"/>
    <w:rsid w:val="00EB7954"/>
    <w:rsid w:val="00EC528E"/>
    <w:rsid w:val="00EC5685"/>
    <w:rsid w:val="00EE08AC"/>
    <w:rsid w:val="00EF5428"/>
    <w:rsid w:val="00F00046"/>
    <w:rsid w:val="00F010CA"/>
    <w:rsid w:val="00F1029B"/>
    <w:rsid w:val="00F3091E"/>
    <w:rsid w:val="00F3799F"/>
    <w:rsid w:val="00F5289C"/>
    <w:rsid w:val="00F77C24"/>
    <w:rsid w:val="00F82C8D"/>
    <w:rsid w:val="00F870DC"/>
    <w:rsid w:val="00F9278C"/>
    <w:rsid w:val="00FC3D45"/>
    <w:rsid w:val="00FF2304"/>
    <w:rsid w:val="3D7CF912"/>
    <w:rsid w:val="3F6F1CC0"/>
    <w:rsid w:val="4DF65245"/>
    <w:rsid w:val="5DF9E411"/>
    <w:rsid w:val="6FFBD499"/>
    <w:rsid w:val="72AF73C7"/>
    <w:rsid w:val="7DF6CA0D"/>
    <w:rsid w:val="CDB35B72"/>
    <w:rsid w:val="CFFD1C61"/>
    <w:rsid w:val="D37DA638"/>
    <w:rsid w:val="D5DC62BF"/>
    <w:rsid w:val="D677615C"/>
    <w:rsid w:val="DBFA3BF7"/>
    <w:rsid w:val="DFAD8069"/>
    <w:rsid w:val="DFF7EC88"/>
    <w:rsid w:val="DFFBC148"/>
    <w:rsid w:val="EF7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5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5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8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8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9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90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4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3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9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8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101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92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0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0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0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7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0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0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0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0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7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List Bullet 3"/>
    <w:basedOn w:val="1"/>
    <w:qFormat/>
    <w:uiPriority w:val="0"/>
    <w:pPr>
      <w:widowControl/>
      <w:suppressAutoHyphens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40">
    <w:name w:val="Title"/>
    <w:basedOn w:val="1"/>
    <w:next w:val="29"/>
    <w:link w:val="56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1">
    <w:name w:val="footer"/>
    <w:basedOn w:val="1"/>
    <w:link w:val="69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2">
    <w:name w:val="List"/>
    <w:basedOn w:val="43"/>
    <w:qFormat/>
    <w:uiPriority w:val="0"/>
  </w:style>
  <w:style w:type="paragraph" w:customStyle="1" w:styleId="43">
    <w:name w:val="Text body"/>
    <w:basedOn w:val="44"/>
    <w:qFormat/>
    <w:uiPriority w:val="0"/>
    <w:pPr>
      <w:spacing w:after="140" w:line="288" w:lineRule="auto"/>
    </w:pPr>
  </w:style>
  <w:style w:type="paragraph" w:customStyle="1" w:styleId="44">
    <w:name w:val="Standard"/>
    <w:qFormat/>
    <w:uiPriority w:val="0"/>
    <w:pPr>
      <w:suppressAutoHyphens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5">
    <w:name w:val="Normal (Web)"/>
    <w:basedOn w:val="44"/>
    <w:link w:val="171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6">
    <w:name w:val="Body Text 3"/>
    <w:basedOn w:val="1"/>
    <w:link w:val="269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7">
    <w:name w:val="Body Text Indent 2"/>
    <w:basedOn w:val="1"/>
    <w:link w:val="103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8">
    <w:name w:val="Subtitle"/>
    <w:basedOn w:val="1"/>
    <w:next w:val="1"/>
    <w:link w:val="297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9">
    <w:name w:val="List 2"/>
    <w:basedOn w:val="1"/>
    <w:qFormat/>
    <w:uiPriority w:val="0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5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2">
    <w:name w:val="List Paragraph"/>
    <w:basedOn w:val="1"/>
    <w:link w:val="170"/>
    <w:qFormat/>
    <w:uiPriority w:val="34"/>
    <w:pPr>
      <w:ind w:left="107" w:firstLine="708"/>
      <w:jc w:val="both"/>
    </w:pPr>
  </w:style>
  <w:style w:type="paragraph" w:customStyle="1" w:styleId="53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4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5">
    <w:name w:val="Заголовок 1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6">
    <w:name w:val="Заголовок Знак"/>
    <w:basedOn w:val="8"/>
    <w:link w:val="40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7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8">
    <w:name w:val="Указатель*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9">
    <w:name w:val="Название объекта1"/>
    <w:basedOn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60">
    <w:name w:val="Heading"/>
    <w:basedOn w:val="44"/>
    <w:next w:val="43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1">
    <w:name w:val="Caption*"/>
    <w:basedOn w:val="44"/>
    <w:qFormat/>
    <w:uiPriority w:val="0"/>
    <w:pPr>
      <w:suppressLineNumbers/>
      <w:spacing w:before="120" w:after="120"/>
    </w:pPr>
    <w:rPr>
      <w:i/>
    </w:rPr>
  </w:style>
  <w:style w:type="paragraph" w:customStyle="1" w:styleId="62">
    <w:name w:val="Index"/>
    <w:basedOn w:val="44"/>
    <w:qFormat/>
    <w:uiPriority w:val="0"/>
    <w:pPr>
      <w:suppressLineNumbers/>
    </w:pPr>
  </w:style>
  <w:style w:type="paragraph" w:customStyle="1" w:styleId="63">
    <w:name w:val="Table Contents"/>
    <w:basedOn w:val="44"/>
    <w:qFormat/>
    <w:uiPriority w:val="0"/>
    <w:pPr>
      <w:suppressLineNumbers/>
    </w:pPr>
  </w:style>
  <w:style w:type="paragraph" w:customStyle="1" w:styleId="64">
    <w:name w:val="Table Heading"/>
    <w:basedOn w:val="63"/>
    <w:qFormat/>
    <w:uiPriority w:val="0"/>
    <w:pPr>
      <w:jc w:val="center"/>
    </w:pPr>
    <w:rPr>
      <w:b/>
    </w:rPr>
  </w:style>
  <w:style w:type="paragraph" w:customStyle="1" w:styleId="65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6">
    <w:name w:val="Заголовок таблицы"/>
    <w:basedOn w:val="65"/>
    <w:qFormat/>
    <w:uiPriority w:val="0"/>
    <w:pPr>
      <w:jc w:val="center"/>
    </w:pPr>
    <w:rPr>
      <w:b/>
    </w:rPr>
  </w:style>
  <w:style w:type="paragraph" w:customStyle="1" w:styleId="67">
    <w:name w:val="Заголовок таблицы ссылок*"/>
    <w:basedOn w:val="40"/>
    <w:qFormat/>
    <w:uiPriority w:val="0"/>
    <w:pPr>
      <w:suppressLineNumbers/>
    </w:pPr>
    <w:rPr>
      <w:b/>
      <w:sz w:val="32"/>
      <w:szCs w:val="32"/>
    </w:rPr>
  </w:style>
  <w:style w:type="character" w:customStyle="1" w:styleId="68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9">
    <w:name w:val="Нижний колонтитул Знак"/>
    <w:basedOn w:val="8"/>
    <w:link w:val="41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70">
    <w:name w:val="Default"/>
    <w:qFormat/>
    <w:uiPriority w:val="0"/>
    <w:pPr>
      <w:suppressAutoHyphens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1">
    <w:name w:val="WW8Num1z0"/>
    <w:basedOn w:val="8"/>
    <w:qFormat/>
    <w:uiPriority w:val="0"/>
  </w:style>
  <w:style w:type="character" w:customStyle="1" w:styleId="72">
    <w:name w:val="WW8Num1z1"/>
    <w:basedOn w:val="8"/>
    <w:qFormat/>
    <w:uiPriority w:val="0"/>
  </w:style>
  <w:style w:type="character" w:customStyle="1" w:styleId="73">
    <w:name w:val="WW8Num1z2"/>
    <w:basedOn w:val="8"/>
    <w:qFormat/>
    <w:uiPriority w:val="0"/>
  </w:style>
  <w:style w:type="character" w:customStyle="1" w:styleId="74">
    <w:name w:val="WW8Num1z3"/>
    <w:basedOn w:val="8"/>
    <w:qFormat/>
    <w:uiPriority w:val="0"/>
  </w:style>
  <w:style w:type="character" w:customStyle="1" w:styleId="75">
    <w:name w:val="WW8Num1z4"/>
    <w:basedOn w:val="8"/>
    <w:qFormat/>
    <w:uiPriority w:val="0"/>
  </w:style>
  <w:style w:type="character" w:customStyle="1" w:styleId="76">
    <w:name w:val="WW8Num1z5"/>
    <w:basedOn w:val="8"/>
    <w:qFormat/>
    <w:uiPriority w:val="0"/>
  </w:style>
  <w:style w:type="character" w:customStyle="1" w:styleId="77">
    <w:name w:val="WW8Num1z6"/>
    <w:basedOn w:val="8"/>
    <w:qFormat/>
    <w:uiPriority w:val="0"/>
  </w:style>
  <w:style w:type="character" w:customStyle="1" w:styleId="78">
    <w:name w:val="WW8Num1z7"/>
    <w:basedOn w:val="8"/>
    <w:qFormat/>
    <w:uiPriority w:val="0"/>
  </w:style>
  <w:style w:type="character" w:customStyle="1" w:styleId="79">
    <w:name w:val="WW8Num1z8"/>
    <w:basedOn w:val="8"/>
    <w:qFormat/>
    <w:uiPriority w:val="0"/>
  </w:style>
  <w:style w:type="character" w:customStyle="1" w:styleId="80">
    <w:name w:val="Основной шрифт абзаца*"/>
    <w:basedOn w:val="8"/>
    <w:qFormat/>
    <w:uiPriority w:val="0"/>
  </w:style>
  <w:style w:type="character" w:customStyle="1" w:styleId="81">
    <w:name w:val="Основной шрифт абзаца1"/>
    <w:basedOn w:val="8"/>
    <w:qFormat/>
    <w:uiPriority w:val="0"/>
  </w:style>
  <w:style w:type="character" w:customStyle="1" w:styleId="82">
    <w:name w:val="Strong Emphasis"/>
    <w:basedOn w:val="8"/>
    <w:qFormat/>
    <w:uiPriority w:val="0"/>
    <w:rPr>
      <w:b/>
    </w:rPr>
  </w:style>
  <w:style w:type="paragraph" w:customStyle="1" w:styleId="83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84">
    <w:name w:val="Table Normal1"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5">
    <w:name w:val="Заголовок 2 Знак"/>
    <w:basedOn w:val="8"/>
    <w:link w:val="3"/>
    <w:qFormat/>
    <w:uiPriority w:val="9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86">
    <w:name w:val="Заголовок 3 Знак"/>
    <w:basedOn w:val="8"/>
    <w:link w:val="87"/>
    <w:qFormat/>
    <w:uiPriority w:val="9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paragraph" w:customStyle="1" w:styleId="87">
    <w:name w:val="Заголовок 31"/>
    <w:basedOn w:val="1"/>
    <w:next w:val="1"/>
    <w:link w:val="86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8">
    <w:name w:val="Заголовок 4 Знак"/>
    <w:basedOn w:val="8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9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90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paragraph" w:customStyle="1" w:styleId="91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customStyle="1" w:styleId="92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93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4">
    <w:name w:val="blk"/>
    <w:qFormat/>
    <w:uiPriority w:val="0"/>
  </w:style>
  <w:style w:type="character" w:customStyle="1" w:styleId="95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7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8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9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100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101">
    <w:name w:val="Тема примечания Знак"/>
    <w:basedOn w:val="98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2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3">
    <w:name w:val="Основной текст с отступом 2 Знак"/>
    <w:basedOn w:val="8"/>
    <w:link w:val="47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4">
    <w:name w:val="apple-converted-space"/>
    <w:qFormat/>
    <w:uiPriority w:val="0"/>
  </w:style>
  <w:style w:type="character" w:customStyle="1" w:styleId="105">
    <w:name w:val="Цветовое выделение"/>
    <w:qFormat/>
    <w:uiPriority w:val="99"/>
    <w:rPr>
      <w:b/>
      <w:color w:val="26282F"/>
    </w:rPr>
  </w:style>
  <w:style w:type="character" w:customStyle="1" w:styleId="106">
    <w:name w:val="Гипертекстовая ссылка"/>
    <w:qFormat/>
    <w:uiPriority w:val="99"/>
    <w:rPr>
      <w:b/>
      <w:color w:val="106BBE"/>
    </w:rPr>
  </w:style>
  <w:style w:type="character" w:customStyle="1" w:styleId="107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8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9">
    <w:name w:val="Внимание: криминал!!"/>
    <w:basedOn w:val="108"/>
    <w:next w:val="1"/>
    <w:qFormat/>
    <w:uiPriority w:val="99"/>
  </w:style>
  <w:style w:type="paragraph" w:customStyle="1" w:styleId="110">
    <w:name w:val="Внимание: недобросовестность!"/>
    <w:basedOn w:val="108"/>
    <w:next w:val="1"/>
    <w:qFormat/>
    <w:uiPriority w:val="99"/>
  </w:style>
  <w:style w:type="character" w:customStyle="1" w:styleId="111">
    <w:name w:val="Выделение для Базового Поиска"/>
    <w:qFormat/>
    <w:uiPriority w:val="99"/>
    <w:rPr>
      <w:b/>
      <w:color w:val="0058A9"/>
    </w:rPr>
  </w:style>
  <w:style w:type="character" w:customStyle="1" w:styleId="112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3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4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5">
    <w:name w:val="Заголовок1"/>
    <w:basedOn w:val="114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6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7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8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9">
    <w:name w:val="Заголовок своего сообщения"/>
    <w:qFormat/>
    <w:uiPriority w:val="99"/>
    <w:rPr>
      <w:b/>
      <w:color w:val="26282F"/>
    </w:rPr>
  </w:style>
  <w:style w:type="paragraph" w:customStyle="1" w:styleId="120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21">
    <w:name w:val="Заголовок чужого сообщения"/>
    <w:qFormat/>
    <w:uiPriority w:val="99"/>
    <w:rPr>
      <w:b/>
      <w:color w:val="FF0000"/>
    </w:rPr>
  </w:style>
  <w:style w:type="paragraph" w:customStyle="1" w:styleId="122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3">
    <w:name w:val="Заголовок ЭР (правое окно)"/>
    <w:basedOn w:val="122"/>
    <w:next w:val="1"/>
    <w:qFormat/>
    <w:uiPriority w:val="99"/>
    <w:pPr>
      <w:spacing w:after="0"/>
      <w:jc w:val="left"/>
    </w:pPr>
  </w:style>
  <w:style w:type="paragraph" w:customStyle="1" w:styleId="124">
    <w:name w:val="Интерактивный заголовок"/>
    <w:basedOn w:val="115"/>
    <w:next w:val="1"/>
    <w:qFormat/>
    <w:uiPriority w:val="99"/>
    <w:rPr>
      <w:u w:val="single"/>
    </w:rPr>
  </w:style>
  <w:style w:type="paragraph" w:customStyle="1" w:styleId="125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6">
    <w:name w:val="Информация об изменениях"/>
    <w:basedOn w:val="125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7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8">
    <w:name w:val="Комментарий"/>
    <w:basedOn w:val="127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9">
    <w:name w:val="Информация об изменениях документа"/>
    <w:basedOn w:val="128"/>
    <w:next w:val="1"/>
    <w:qFormat/>
    <w:uiPriority w:val="99"/>
    <w:rPr>
      <w:i/>
      <w:iCs/>
    </w:rPr>
  </w:style>
  <w:style w:type="paragraph" w:customStyle="1" w:styleId="130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31">
    <w:name w:val="Колонтитул (левый)"/>
    <w:basedOn w:val="130"/>
    <w:next w:val="1"/>
    <w:qFormat/>
    <w:uiPriority w:val="99"/>
    <w:rPr>
      <w:sz w:val="14"/>
      <w:szCs w:val="14"/>
    </w:rPr>
  </w:style>
  <w:style w:type="paragraph" w:customStyle="1" w:styleId="132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3">
    <w:name w:val="Колонтитул (правый)"/>
    <w:basedOn w:val="132"/>
    <w:next w:val="1"/>
    <w:qFormat/>
    <w:uiPriority w:val="99"/>
    <w:rPr>
      <w:sz w:val="14"/>
      <w:szCs w:val="14"/>
    </w:rPr>
  </w:style>
  <w:style w:type="paragraph" w:customStyle="1" w:styleId="134">
    <w:name w:val="Комментарий пользователя"/>
    <w:basedOn w:val="128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5">
    <w:name w:val="Куда обратиться?"/>
    <w:basedOn w:val="108"/>
    <w:next w:val="1"/>
    <w:qFormat/>
    <w:uiPriority w:val="99"/>
  </w:style>
  <w:style w:type="paragraph" w:customStyle="1" w:styleId="136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7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8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9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40">
    <w:name w:val="Необходимые документы"/>
    <w:basedOn w:val="108"/>
    <w:next w:val="1"/>
    <w:qFormat/>
    <w:uiPriority w:val="99"/>
    <w:pPr>
      <w:ind w:firstLine="118"/>
    </w:pPr>
  </w:style>
  <w:style w:type="paragraph" w:customStyle="1" w:styleId="141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2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3">
    <w:name w:val="Оглавление"/>
    <w:basedOn w:val="142"/>
    <w:next w:val="1"/>
    <w:qFormat/>
    <w:uiPriority w:val="99"/>
    <w:pPr>
      <w:ind w:left="140"/>
    </w:pPr>
  </w:style>
  <w:style w:type="character" w:customStyle="1" w:styleId="144">
    <w:name w:val="Опечатки"/>
    <w:qFormat/>
    <w:uiPriority w:val="99"/>
    <w:rPr>
      <w:color w:val="FF0000"/>
    </w:rPr>
  </w:style>
  <w:style w:type="paragraph" w:customStyle="1" w:styleId="145">
    <w:name w:val="Переменная часть"/>
    <w:basedOn w:val="114"/>
    <w:next w:val="1"/>
    <w:qFormat/>
    <w:uiPriority w:val="99"/>
    <w:rPr>
      <w:sz w:val="18"/>
      <w:szCs w:val="18"/>
    </w:rPr>
  </w:style>
  <w:style w:type="paragraph" w:customStyle="1" w:styleId="146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7">
    <w:name w:val="Подзаголовок для информации об изменениях"/>
    <w:basedOn w:val="125"/>
    <w:next w:val="1"/>
    <w:qFormat/>
    <w:uiPriority w:val="99"/>
    <w:rPr>
      <w:b/>
      <w:bCs/>
    </w:rPr>
  </w:style>
  <w:style w:type="paragraph" w:customStyle="1" w:styleId="148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9">
    <w:name w:val="Постоянная часть"/>
    <w:basedOn w:val="114"/>
    <w:next w:val="1"/>
    <w:qFormat/>
    <w:uiPriority w:val="99"/>
    <w:rPr>
      <w:sz w:val="20"/>
      <w:szCs w:val="20"/>
    </w:rPr>
  </w:style>
  <w:style w:type="paragraph" w:customStyle="1" w:styleId="150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51">
    <w:name w:val="Пример."/>
    <w:basedOn w:val="108"/>
    <w:next w:val="1"/>
    <w:qFormat/>
    <w:uiPriority w:val="99"/>
  </w:style>
  <w:style w:type="paragraph" w:customStyle="1" w:styleId="152">
    <w:name w:val="Примечание."/>
    <w:basedOn w:val="108"/>
    <w:next w:val="1"/>
    <w:qFormat/>
    <w:uiPriority w:val="99"/>
  </w:style>
  <w:style w:type="character" w:customStyle="1" w:styleId="153">
    <w:name w:val="Продолжение ссылки"/>
    <w:qFormat/>
    <w:uiPriority w:val="99"/>
  </w:style>
  <w:style w:type="paragraph" w:customStyle="1" w:styleId="154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5">
    <w:name w:val="Сравнение редакций"/>
    <w:qFormat/>
    <w:uiPriority w:val="99"/>
    <w:rPr>
      <w:b/>
      <w:color w:val="26282F"/>
    </w:rPr>
  </w:style>
  <w:style w:type="character" w:customStyle="1" w:styleId="156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7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8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9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60">
    <w:name w:val="Текст в таблице"/>
    <w:basedOn w:val="141"/>
    <w:next w:val="1"/>
    <w:qFormat/>
    <w:uiPriority w:val="99"/>
    <w:pPr>
      <w:ind w:firstLine="500"/>
    </w:pPr>
  </w:style>
  <w:style w:type="paragraph" w:customStyle="1" w:styleId="161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2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3">
    <w:name w:val="Утратил силу"/>
    <w:qFormat/>
    <w:uiPriority w:val="99"/>
    <w:rPr>
      <w:b/>
      <w:strike/>
      <w:color w:val="666600"/>
    </w:rPr>
  </w:style>
  <w:style w:type="paragraph" w:customStyle="1" w:styleId="164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5">
    <w:name w:val="Центрированный (таблица)"/>
    <w:basedOn w:val="141"/>
    <w:next w:val="1"/>
    <w:qFormat/>
    <w:uiPriority w:val="99"/>
    <w:pPr>
      <w:jc w:val="center"/>
    </w:pPr>
  </w:style>
  <w:style w:type="paragraph" w:customStyle="1" w:styleId="166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7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8">
    <w:name w:val="Сетка таблицы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9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70">
    <w:name w:val="Абзац списка Знак"/>
    <w:link w:val="52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71">
    <w:name w:val="Обычный (веб) Знак"/>
    <w:link w:val="45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character" w:customStyle="1" w:styleId="172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3">
    <w:name w:val="Body 1"/>
    <w:qFormat/>
    <w:uiPriority w:val="0"/>
    <w:rPr>
      <w:rFonts w:ascii="Helvetica" w:hAnsi="Helvetica" w:eastAsia="Times New Roman" w:cs="Times New Roman"/>
      <w:color w:val="000000"/>
      <w:sz w:val="24"/>
      <w:lang w:val="ru-RU" w:eastAsia="ru-RU" w:bidi="ar-SA"/>
    </w:rPr>
  </w:style>
  <w:style w:type="paragraph" w:customStyle="1" w:styleId="174">
    <w:name w:val="С числами"/>
    <w:qFormat/>
    <w:uiPriority w:val="0"/>
    <w:pPr>
      <w:numPr>
        <w:ilvl w:val="0"/>
        <w:numId w:val="1"/>
      </w:numPr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75">
    <w:name w:val="No Spacing"/>
    <w:link w:val="176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6">
    <w:name w:val="Без интервала Знак"/>
    <w:link w:val="175"/>
    <w:qFormat/>
    <w:locked/>
    <w:uiPriority w:val="99"/>
    <w:rPr>
      <w:rFonts w:ascii="Calibri" w:hAnsi="Calibri" w:eastAsia="Times New Roman" w:cs="Times New Roman"/>
      <w:lang w:val="ru-RU"/>
    </w:rPr>
  </w:style>
  <w:style w:type="character" w:customStyle="1" w:styleId="177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8">
    <w:name w:val="Заголовок оглавления1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9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80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1">
    <w:name w:val="Знак Знак10"/>
    <w:qFormat/>
    <w:uiPriority w:val="0"/>
    <w:rPr>
      <w:rFonts w:ascii="Arial" w:hAnsi="Arial"/>
      <w:b/>
      <w:sz w:val="26"/>
    </w:rPr>
  </w:style>
  <w:style w:type="character" w:customStyle="1" w:styleId="182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3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5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6">
    <w:name w:val="Знак Знак5"/>
    <w:qFormat/>
    <w:uiPriority w:val="0"/>
    <w:rPr>
      <w:rFonts w:ascii="Segoe UI" w:hAnsi="Segoe UI"/>
      <w:sz w:val="18"/>
    </w:rPr>
  </w:style>
  <w:style w:type="character" w:customStyle="1" w:styleId="187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8">
    <w:name w:val="Знак Знак3"/>
    <w:qFormat/>
    <w:uiPriority w:val="0"/>
    <w:rPr>
      <w:sz w:val="20"/>
    </w:rPr>
  </w:style>
  <w:style w:type="character" w:customStyle="1" w:styleId="189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90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1">
    <w:name w:val="Знак Знак"/>
    <w:qFormat/>
    <w:uiPriority w:val="0"/>
    <w:rPr>
      <w:sz w:val="20"/>
    </w:rPr>
  </w:style>
  <w:style w:type="table" w:customStyle="1" w:styleId="192">
    <w:name w:val="Сетка таблицы1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3">
    <w:name w:val="Средняя сетка 21"/>
    <w:qFormat/>
    <w:uiPriority w:val="1"/>
    <w:pPr>
      <w:widowControl w:val="0"/>
      <w:overflowPunct w:val="0"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4">
    <w:name w:val="Body text_"/>
    <w:link w:val="195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5">
    <w:name w:val="Основной текст2"/>
    <w:basedOn w:val="1"/>
    <w:link w:val="194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6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7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8">
    <w:name w:val="Абзац списка1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9">
    <w:name w:val="blk3"/>
    <w:qFormat/>
    <w:uiPriority w:val="0"/>
    <w:rPr>
      <w:vanish/>
    </w:rPr>
  </w:style>
  <w:style w:type="character" w:customStyle="1" w:styleId="200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1">
    <w:name w:val="Рецензия1"/>
    <w:hidden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2">
    <w:name w:val="Абзац списка2"/>
    <w:basedOn w:val="1"/>
    <w:qFormat/>
    <w:uiPriority w:val="0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3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4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5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6">
    <w:name w:val="Сетка таблицы2"/>
    <w:basedOn w:val="9"/>
    <w:qFormat/>
    <w:locked/>
    <w:uiPriority w:val="0"/>
    <w:pPr>
      <w:spacing w:after="200" w:line="276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7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8">
    <w:name w:val="Body text (8)_"/>
    <w:link w:val="209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9">
    <w:name w:val="Body text (8)"/>
    <w:basedOn w:val="1"/>
    <w:link w:val="208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10">
    <w:name w:val="Body text (12)_"/>
    <w:link w:val="21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1">
    <w:name w:val="Body text (12)"/>
    <w:basedOn w:val="1"/>
    <w:link w:val="210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2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4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5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6">
    <w:name w:val="Heading #3 (2)_"/>
    <w:link w:val="217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7">
    <w:name w:val="Heading #3 (2)"/>
    <w:basedOn w:val="1"/>
    <w:link w:val="216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8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9">
    <w:name w:val="c1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0">
    <w:name w:val="c35"/>
    <w:qFormat/>
    <w:uiPriority w:val="0"/>
  </w:style>
  <w:style w:type="paragraph" w:customStyle="1" w:styleId="221">
    <w:name w:val="c2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2">
    <w:name w:val="СВЕЛ тектс"/>
    <w:basedOn w:val="1"/>
    <w:link w:val="224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3">
    <w:name w:val="СВЕЛ таб/спис"/>
    <w:basedOn w:val="1"/>
    <w:link w:val="228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4">
    <w:name w:val="СВЕЛ тектс Знак"/>
    <w:link w:val="222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5">
    <w:name w:val="СВЕЛ загол без огл"/>
    <w:basedOn w:val="223"/>
    <w:qFormat/>
    <w:uiPriority w:val="0"/>
    <w:pPr>
      <w:spacing w:before="120" w:after="120"/>
      <w:ind w:firstLine="709"/>
    </w:pPr>
    <w:rPr>
      <w:b/>
    </w:rPr>
  </w:style>
  <w:style w:type="paragraph" w:customStyle="1" w:styleId="226">
    <w:name w:val="СВЕЛ загол табл"/>
    <w:basedOn w:val="223"/>
    <w:qFormat/>
    <w:uiPriority w:val="0"/>
    <w:pPr>
      <w:jc w:val="center"/>
    </w:pPr>
    <w:rPr>
      <w:b/>
    </w:rPr>
  </w:style>
  <w:style w:type="character" w:customStyle="1" w:styleId="227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8">
    <w:name w:val="СВЕЛ таб/спис Знак"/>
    <w:link w:val="223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9">
    <w:name w:val="СВЕЛ список"/>
    <w:basedOn w:val="223"/>
    <w:qFormat/>
    <w:uiPriority w:val="0"/>
    <w:pPr>
      <w:numPr>
        <w:ilvl w:val="0"/>
        <w:numId w:val="2"/>
      </w:numPr>
      <w:tabs>
        <w:tab w:val="left" w:pos="720"/>
      </w:tabs>
      <w:spacing w:line="360" w:lineRule="auto"/>
      <w:ind w:left="1800" w:hanging="286"/>
    </w:pPr>
  </w:style>
  <w:style w:type="character" w:customStyle="1" w:styleId="230">
    <w:name w:val="Font Style30"/>
    <w:qFormat/>
    <w:uiPriority w:val="0"/>
    <w:rPr>
      <w:rFonts w:ascii="Arial" w:hAnsi="Arial"/>
      <w:sz w:val="22"/>
    </w:rPr>
  </w:style>
  <w:style w:type="character" w:customStyle="1" w:styleId="231">
    <w:name w:val="Font Style34"/>
    <w:qFormat/>
    <w:uiPriority w:val="0"/>
    <w:rPr>
      <w:rFonts w:ascii="Arial" w:hAnsi="Arial"/>
      <w:b/>
      <w:sz w:val="22"/>
    </w:rPr>
  </w:style>
  <w:style w:type="character" w:customStyle="1" w:styleId="232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3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4">
    <w:name w:val="Абзац списка3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5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6">
    <w:name w:val="Body text (6)_"/>
    <w:link w:val="237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7">
    <w:name w:val="Body text (6)"/>
    <w:basedOn w:val="1"/>
    <w:link w:val="236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8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9">
    <w:name w:val="Body text (9)_"/>
    <w:link w:val="240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40">
    <w:name w:val="Body text (9)"/>
    <w:basedOn w:val="1"/>
    <w:link w:val="239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1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2">
    <w:name w:val="Body text (15) Exact"/>
    <w:link w:val="243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3">
    <w:name w:val="Body text (15)"/>
    <w:basedOn w:val="1"/>
    <w:link w:val="242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4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5">
    <w:name w:val="СВЕЛ 1"/>
    <w:basedOn w:val="2"/>
    <w:qFormat/>
    <w:uiPriority w:val="0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6">
    <w:name w:val="СВЕЛ 2"/>
    <w:basedOn w:val="3"/>
    <w:qFormat/>
    <w:uiPriority w:val="0"/>
  </w:style>
  <w:style w:type="paragraph" w:customStyle="1" w:styleId="247">
    <w:name w:val="СВЕЛ 3"/>
    <w:basedOn w:val="4"/>
    <w:qFormat/>
    <w:uiPriority w:val="0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8">
    <w:name w:val="СВЕЛ 4"/>
    <w:basedOn w:val="5"/>
    <w:qFormat/>
    <w:uiPriority w:val="0"/>
    <w:pPr>
      <w:spacing w:before="0" w:after="0"/>
      <w:ind w:firstLine="709"/>
    </w:pPr>
    <w:rPr>
      <w:b w:val="0"/>
      <w:lang w:val="ru-RU" w:eastAsia="ru-RU"/>
    </w:rPr>
  </w:style>
  <w:style w:type="paragraph" w:customStyle="1" w:styleId="249">
    <w:name w:val="Стиль текста + жирный"/>
    <w:basedOn w:val="1"/>
    <w:qFormat/>
    <w:uiPriority w:val="0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5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1">
    <w:name w:val="Основной текст_"/>
    <w:link w:val="252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2">
    <w:name w:val="Основной текст3"/>
    <w:basedOn w:val="1"/>
    <w:link w:val="251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3">
    <w:name w:val="Заголовок №2_"/>
    <w:link w:val="254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4">
    <w:name w:val="Заголовок №2"/>
    <w:basedOn w:val="1"/>
    <w:link w:val="253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5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6">
    <w:name w:val="Сетка таблицы3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4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">
    <w:name w:val="Сетка таблицы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9">
    <w:name w:val="c0"/>
    <w:qFormat/>
    <w:uiPriority w:val="0"/>
  </w:style>
  <w:style w:type="paragraph" w:customStyle="1" w:styleId="260">
    <w:name w:val="Style26"/>
    <w:basedOn w:val="1"/>
    <w:qFormat/>
    <w:uiPriority w:val="0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1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2">
    <w:name w:val="pbot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3">
    <w:name w:val="Сетка таблицы6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7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">
    <w:name w:val="Сетка таблицы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6">
    <w:name w:val="Колонтитулы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7">
    <w:name w:val="Сетка таблицы9"/>
    <w:basedOn w:val="9"/>
    <w:qFormat/>
    <w:uiPriority w:val="5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8">
    <w:name w:val="Слабое выделение1"/>
    <w:qFormat/>
    <w:uiPriority w:val="19"/>
    <w:rPr>
      <w:rFonts w:cs="Times New Roman"/>
      <w:i/>
    </w:rPr>
  </w:style>
  <w:style w:type="character" w:customStyle="1" w:styleId="269">
    <w:name w:val="Основной текст 3 Знак"/>
    <w:basedOn w:val="8"/>
    <w:link w:val="46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70">
    <w:name w:val="Normal1"/>
    <w:semiHidden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71">
    <w:name w:val="Сильная ссылка1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2">
    <w:name w:val="s_2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3">
    <w:name w:val="Сетка таблицы10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Сетка таблицы светлая1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5">
    <w:name w:val="Сетка таблицы11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6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7">
    <w:name w:val="Сетка таблицы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9">
    <w:name w:val="Колонтитул (3)_"/>
    <w:basedOn w:val="8"/>
    <w:link w:val="280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0">
    <w:name w:val="Колонтитул (3)"/>
    <w:basedOn w:val="1"/>
    <w:link w:val="279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1">
    <w:name w:val="Колонтитул (3) + Не полужирный"/>
    <w:basedOn w:val="279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2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3">
    <w:name w:val="Основной текст (2) + Полужирный"/>
    <w:basedOn w:val="28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4">
    <w:name w:val="Сноска_"/>
    <w:link w:val="285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5">
    <w:name w:val="Сноска"/>
    <w:basedOn w:val="1"/>
    <w:link w:val="284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6">
    <w:name w:val="Заголовок №3_"/>
    <w:basedOn w:val="8"/>
    <w:link w:val="287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7">
    <w:name w:val="Заголовок №3"/>
    <w:basedOn w:val="1"/>
    <w:link w:val="286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8">
    <w:name w:val="Сетка таблицы13"/>
    <w:basedOn w:val="9"/>
    <w:qFormat/>
    <w:uiPriority w:val="59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9">
    <w:name w:val="Подпись к таблице_"/>
    <w:link w:val="290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0">
    <w:name w:val="Подпись к таблице"/>
    <w:basedOn w:val="1"/>
    <w:link w:val="289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1">
    <w:name w:val="Основной текст (7)_"/>
    <w:link w:val="292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2">
    <w:name w:val="Основной текст (7)"/>
    <w:basedOn w:val="1"/>
    <w:link w:val="291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3">
    <w:name w:val="228bf8a64b8551e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4">
    <w:name w:val="Table Normal3"/>
    <w:qFormat/>
    <w:uiPriority w:val="0"/>
    <w:rPr>
      <w:rFonts w:ascii="Times New Roman" w:hAnsi="Times New Roman" w:eastAsia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5">
    <w:name w:val="Сетка таблицы14"/>
    <w:basedOn w:val="9"/>
    <w:qFormat/>
    <w:uiPriority w:val="39"/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7">
    <w:name w:val="Подзаголовок Знак"/>
    <w:basedOn w:val="8"/>
    <w:link w:val="48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8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9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300">
    <w:name w:val="Сетка таблицы1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16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Сетка таблицы17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5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Сетка таблицы1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13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Сетка таблицы19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9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110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114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2">
    <w:name w:val="Table Normal8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Сетка таблицы20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4">
    <w:name w:val="Привязка сноски"/>
    <w:qFormat/>
    <w:uiPriority w:val="0"/>
    <w:rPr>
      <w:rFonts w:cs="Times New Roman"/>
      <w:vertAlign w:val="superscript"/>
    </w:rPr>
  </w:style>
  <w:style w:type="character" w:customStyle="1" w:styleId="315">
    <w:name w:val="Footnote Characters"/>
    <w:qFormat/>
    <w:uiPriority w:val="99"/>
    <w:rPr>
      <w:rFonts w:cs="Times New Roman"/>
      <w:vertAlign w:val="superscript"/>
    </w:rPr>
  </w:style>
  <w:style w:type="character" w:customStyle="1" w:styleId="316">
    <w:name w:val="Выделение1"/>
    <w:qFormat/>
    <w:uiPriority w:val="0"/>
    <w:rPr>
      <w:rFonts w:cs="Times New Roman"/>
      <w:i/>
    </w:rPr>
  </w:style>
  <w:style w:type="character" w:customStyle="1" w:styleId="317">
    <w:name w:val="Интернет-ссылка"/>
    <w:qFormat/>
    <w:uiPriority w:val="99"/>
    <w:rPr>
      <w:rFonts w:cs="Times New Roman"/>
      <w:color w:val="0000FF"/>
      <w:u w:val="single"/>
    </w:rPr>
  </w:style>
  <w:style w:type="character" w:customStyle="1" w:styleId="318">
    <w:name w:val="Привязка концевой сноски"/>
    <w:qFormat/>
    <w:uiPriority w:val="0"/>
    <w:rPr>
      <w:rFonts w:cs="Times New Roman"/>
      <w:vertAlign w:val="superscript"/>
    </w:rPr>
  </w:style>
  <w:style w:type="character" w:customStyle="1" w:styleId="319">
    <w:name w:val="Endnote Characters"/>
    <w:unhideWhenUsed/>
    <w:qFormat/>
    <w:uiPriority w:val="99"/>
    <w:rPr>
      <w:rFonts w:cs="Times New Roman"/>
      <w:vertAlign w:val="superscript"/>
    </w:rPr>
  </w:style>
  <w:style w:type="character" w:customStyle="1" w:styleId="320">
    <w:name w:val="Посещённая гиперссылка"/>
    <w:unhideWhenUsed/>
    <w:qFormat/>
    <w:uiPriority w:val="99"/>
    <w:rPr>
      <w:color w:val="0000FF"/>
      <w:u w:val="single"/>
    </w:rPr>
  </w:style>
  <w:style w:type="character" w:customStyle="1" w:styleId="321">
    <w:name w:val="Основной текст с отступом 2 Знак1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322">
    <w:name w:val="Текст сноски1"/>
    <w:basedOn w:val="1"/>
    <w:qFormat/>
    <w:uiPriority w:val="0"/>
    <w:pPr>
      <w:shd w:val="clear" w:color="auto" w:fill="FFFFFF"/>
      <w:suppressAutoHyphens/>
      <w:autoSpaceDE/>
      <w:autoSpaceDN/>
      <w:spacing w:line="226" w:lineRule="exact"/>
    </w:pPr>
    <w:rPr>
      <w:rFonts w:eastAsia="Calibri" w:cs="DengXian"/>
      <w:sz w:val="19"/>
      <w:szCs w:val="19"/>
    </w:rPr>
  </w:style>
  <w:style w:type="paragraph" w:customStyle="1" w:styleId="323">
    <w:name w:val="Верхний и нижний колонтитулы"/>
    <w:basedOn w:val="1"/>
    <w:qFormat/>
    <w:uiPriority w:val="0"/>
    <w:pPr>
      <w:widowControl/>
      <w:suppressAutoHyphens/>
      <w:autoSpaceDE/>
      <w:autoSpaceDN/>
      <w:spacing w:after="200" w:line="276" w:lineRule="auto"/>
    </w:pPr>
    <w:rPr>
      <w:rFonts w:ascii="Calibri" w:hAnsi="Calibri"/>
      <w:lang w:eastAsia="ru-RU"/>
    </w:rPr>
  </w:style>
  <w:style w:type="table" w:customStyle="1" w:styleId="324">
    <w:name w:val="Table Normal9"/>
    <w:unhideWhenUsed/>
    <w:qFormat/>
    <w:uiPriority w:val="0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Сетка таблицы115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6">
    <w:name w:val="Сетка таблицы21"/>
    <w:basedOn w:val="9"/>
    <w:qFormat/>
    <w:uiPriority w:val="0"/>
    <w:pPr>
      <w:spacing w:after="200" w:line="276" w:lineRule="auto"/>
    </w:pPr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7">
    <w:name w:val="Сетка таблицы3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8">
    <w:name w:val="Сетка таблицы41"/>
    <w:basedOn w:val="9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9">
    <w:name w:val="Сетка таблицы51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0">
    <w:name w:val="Сетка таблицы61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7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8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Сетка таблицы9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">
    <w:name w:val="Сетка таблицы101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5">
    <w:name w:val="Сетка таблицы светлая11"/>
    <w:basedOn w:val="9"/>
    <w:qFormat/>
    <w:uiPriority w:val="40"/>
    <w:rPr>
      <w:rFonts w:ascii="Times New Roman" w:hAnsi="Times New Roman" w:eastAsia="SimSun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336">
    <w:name w:val="Сетка таблицы116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7">
    <w:name w:val="Table Normal11"/>
    <w:semiHidden/>
    <w:unhideWhenUsed/>
    <w:qFormat/>
    <w:uiPriority w:val="2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8">
    <w:name w:val="Сетка таблицы121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9">
    <w:name w:val="Table Normal21"/>
    <w:semiHidden/>
    <w:unhideWhenUsed/>
    <w:qFormat/>
    <w:uiPriority w:val="2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0">
    <w:name w:val="Сетка таблицы131"/>
    <w:basedOn w:val="9"/>
    <w:qFormat/>
    <w:uiPriority w:val="59"/>
    <w:rPr>
      <w:rFonts w:ascii="Times New Roman" w:hAnsi="Times New Roman" w:eastAsia="SimSun" w:cs="Times New Roman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1">
    <w:name w:val="Сетка таблицы светлая12"/>
    <w:basedOn w:val="9"/>
    <w:qFormat/>
    <w:uiPriority w:val="40"/>
    <w:rPr>
      <w:rFonts w:ascii="Times New Roman" w:hAnsi="Times New Roman" w:eastAsia="SimSun" w:cs="Times New Roman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342">
    <w:name w:val="Table Normal31"/>
    <w:qFormat/>
    <w:uiPriority w:val="0"/>
    <w:rPr>
      <w:rFonts w:ascii="Times New Roman" w:hAnsi="Times New Roman" w:eastAsia="SimSu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">
    <w:name w:val="Сетка таблицы141"/>
    <w:basedOn w:val="9"/>
    <w:qFormat/>
    <w:uiPriority w:val="39"/>
    <w:rPr>
      <w:rFonts w:ascii="Times New Roman" w:hAnsi="Times New Roman" w:eastAsia="SimSu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Table Normal41"/>
    <w:semiHidden/>
    <w:unhideWhenUsed/>
    <w:qFormat/>
    <w:uiPriority w:val="2"/>
    <w:rPr>
      <w:rFonts w:ascii="Times New Roman" w:hAnsi="Times New Roman" w:eastAsia="SimSu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5">
    <w:name w:val="Table Normal1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6">
    <w:name w:val="Сетка таблицы2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7">
    <w:name w:val="Table Normal1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8">
    <w:name w:val="Table Normal13"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9">
    <w:name w:val="Сетка таблицы117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0">
    <w:name w:val="Сетка таблицы11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1">
    <w:name w:val="Сетка таблицы23"/>
    <w:basedOn w:val="9"/>
    <w:qFormat/>
    <w:locked/>
    <w:uiPriority w:val="0"/>
    <w:pPr>
      <w:spacing w:after="200" w:line="276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2">
    <w:name w:val="Сетка таблицы32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3">
    <w:name w:val="Сетка таблицы42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4">
    <w:name w:val="Сетка таблицы5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5">
    <w:name w:val="Сетка таблицы6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6">
    <w:name w:val="Сетка таблицы72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7">
    <w:name w:val="Сетка таблицы82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8">
    <w:name w:val="Сетка таблицы92"/>
    <w:basedOn w:val="9"/>
    <w:qFormat/>
    <w:uiPriority w:val="5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9">
    <w:name w:val="Сетка таблицы10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0">
    <w:name w:val="Сетка таблицы светлая13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361">
    <w:name w:val="Сетка таблицы111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2">
    <w:name w:val="Сетка таблицы12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3">
    <w:name w:val="Table Normal2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">
    <w:name w:val="Сетка таблицы132"/>
    <w:basedOn w:val="9"/>
    <w:qFormat/>
    <w:uiPriority w:val="59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5">
    <w:name w:val="Table Normal32"/>
    <w:qFormat/>
    <w:uiPriority w:val="0"/>
    <w:rPr>
      <w:rFonts w:ascii="Times New Roman" w:hAnsi="Times New Roman" w:eastAsia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6">
    <w:name w:val="Сетка таблицы142"/>
    <w:basedOn w:val="9"/>
    <w:qFormat/>
    <w:uiPriority w:val="39"/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7">
    <w:name w:val="Table Normal42"/>
    <w:semiHidden/>
    <w:unhideWhenUsed/>
    <w:qFormat/>
    <w:uiPriority w:val="2"/>
    <w:rPr>
      <w:rFonts w:ascii="Calibri" w:hAnsi="Calibri" w:eastAsia="Calibri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8">
    <w:name w:val="Сетка таблицы15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9">
    <w:name w:val="Table Normal51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0">
    <w:name w:val="Сетка таблицы16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1">
    <w:name w:val="Сетка таблицы112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2">
    <w:name w:val="Сетка таблицы17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3">
    <w:name w:val="Table Normal61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">
    <w:name w:val="Сетка таблицы18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5">
    <w:name w:val="Сетка таблицы113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6">
    <w:name w:val="Сетка таблицы19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7">
    <w:name w:val="Table Normal71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8">
    <w:name w:val="Сетка таблицы110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9">
    <w:name w:val="Сетка таблицы114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52</Pages>
  <Words>17050</Words>
  <Characters>97186</Characters>
  <Lines>809</Lines>
  <Paragraphs>228</Paragraphs>
  <TotalTime>0</TotalTime>
  <ScaleCrop>false</ScaleCrop>
  <LinksUpToDate>false</LinksUpToDate>
  <CharactersWithSpaces>114008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2022-03-06T17:48:00Z</dcterms:created>
  <dc:creator>ЦРПО Мосполитех</dc:creator>
  <cp:lastModifiedBy>kremlev_av</cp:lastModifiedBy>
  <cp:lastPrinted>2022-05-15T20:52:00Z</cp:lastPrinted>
  <dcterms:modified xsi:type="dcterms:W3CDTF">2023-09-20T13:02:22Z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