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8A" w:rsidRDefault="00E36772">
      <w:pPr>
        <w:jc w:val="center"/>
        <w:rPr>
          <w:rFonts w:ascii="PT Serif" w:hAnsi="PT Serif" w:cs="PT Serif"/>
        </w:rPr>
      </w:pPr>
      <w:r>
        <w:rPr>
          <w:rFonts w:ascii="PT Serif" w:hAnsi="PT Serif" w:cs="PT Serif"/>
          <w:b/>
          <w:sz w:val="28"/>
          <w:szCs w:val="28"/>
        </w:rPr>
        <w:t>Справка</w:t>
      </w:r>
    </w:p>
    <w:p w:rsidR="00D57E8A" w:rsidRDefault="00E36772">
      <w:pPr>
        <w:jc w:val="center"/>
        <w:rPr>
          <w:rFonts w:ascii="PT Serif" w:hAnsi="PT Serif" w:cs="PT Serif"/>
          <w:sz w:val="22"/>
          <w:szCs w:val="22"/>
        </w:rPr>
      </w:pPr>
      <w:r>
        <w:rPr>
          <w:rFonts w:ascii="PT Serif" w:hAnsi="PT Serif" w:cs="PT Serif"/>
          <w:sz w:val="26"/>
          <w:szCs w:val="26"/>
        </w:rPr>
        <w:t>о руководителе научного содержания основной образовательной программы высшего образования – программы магистратуры (</w:t>
      </w:r>
      <w:r>
        <w:rPr>
          <w:rFonts w:ascii="PT Serif" w:hAnsi="PT Serif" w:cs="PT Serif"/>
          <w:i/>
          <w:sz w:val="26"/>
          <w:szCs w:val="26"/>
        </w:rPr>
        <w:t xml:space="preserve">38.04.01, Экономика – </w:t>
      </w:r>
      <w:r w:rsidR="00AE099A">
        <w:rPr>
          <w:rFonts w:ascii="PT Serif" w:hAnsi="PT Serif" w:cs="PT Serif"/>
          <w:i/>
          <w:sz w:val="26"/>
          <w:szCs w:val="26"/>
        </w:rPr>
        <w:t>Э</w:t>
      </w:r>
      <w:r w:rsidR="00AE099A" w:rsidRPr="00AE099A">
        <w:rPr>
          <w:rFonts w:ascii="PT Serif" w:hAnsi="PT Serif" w:cs="PT Serif"/>
          <w:i/>
          <w:sz w:val="26"/>
          <w:szCs w:val="26"/>
        </w:rPr>
        <w:t>кономическая стратегия предприятия и взаимодействие с органами власти (GR)</w:t>
      </w:r>
      <w:r>
        <w:rPr>
          <w:rFonts w:ascii="PT Serif" w:hAnsi="PT Serif" w:cs="PT Serif"/>
          <w:i/>
          <w:sz w:val="26"/>
          <w:szCs w:val="26"/>
        </w:rPr>
        <w:t>)</w:t>
      </w:r>
    </w:p>
    <w:p w:rsidR="00D57E8A" w:rsidRDefault="00D57E8A">
      <w:pPr>
        <w:jc w:val="both"/>
        <w:rPr>
          <w:rFonts w:ascii="PT Serif" w:eastAsia="Calibri Light" w:hAnsi="PT Serif" w:cs="PT Serif"/>
          <w:b/>
          <w:sz w:val="24"/>
          <w:szCs w:val="24"/>
        </w:rPr>
      </w:pPr>
    </w:p>
    <w:tbl>
      <w:tblPr>
        <w:tblW w:w="15326" w:type="dxa"/>
        <w:tblInd w:w="98" w:type="dxa"/>
        <w:tblLayout w:type="fixed"/>
        <w:tblCellMar>
          <w:left w:w="103" w:type="dxa"/>
        </w:tblCellMar>
        <w:tblLook w:val="04A0"/>
      </w:tblPr>
      <w:tblGrid>
        <w:gridCol w:w="561"/>
        <w:gridCol w:w="1398"/>
        <w:gridCol w:w="1301"/>
        <w:gridCol w:w="1196"/>
        <w:gridCol w:w="2717"/>
        <w:gridCol w:w="2717"/>
        <w:gridCol w:w="2717"/>
        <w:gridCol w:w="2719"/>
      </w:tblGrid>
      <w:tr w:rsidR="00D57E8A">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E36772">
            <w:pPr>
              <w:jc w:val="both"/>
              <w:rPr>
                <w:rFonts w:ascii="PT Serif" w:hAnsi="PT Serif" w:cs="PT Serif"/>
                <w:b/>
                <w:color w:val="000000"/>
                <w:sz w:val="18"/>
                <w:szCs w:val="18"/>
              </w:rPr>
            </w:pPr>
            <w:r>
              <w:rPr>
                <w:rFonts w:ascii="PT Serif" w:hAnsi="PT Serif" w:cs="PT Serif"/>
                <w:b/>
                <w:color w:val="000000"/>
                <w:sz w:val="18"/>
                <w:szCs w:val="18"/>
              </w:rPr>
              <w:t>№ п\п</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E36772">
            <w:pPr>
              <w:jc w:val="both"/>
              <w:rPr>
                <w:rFonts w:ascii="PT Serif" w:hAnsi="PT Serif" w:cs="PT Serif"/>
                <w:b/>
                <w:color w:val="000000"/>
                <w:sz w:val="18"/>
                <w:szCs w:val="18"/>
              </w:rPr>
            </w:pPr>
            <w:r>
              <w:rPr>
                <w:rFonts w:ascii="PT Serif" w:hAnsi="PT Serif" w:cs="PT Serif"/>
                <w:b/>
                <w:color w:val="000000"/>
                <w:sz w:val="18"/>
                <w:szCs w:val="18"/>
              </w:rPr>
              <w:t xml:space="preserve">Ф.И.О. научного руководителя </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E36772">
            <w:pPr>
              <w:jc w:val="both"/>
              <w:rPr>
                <w:rFonts w:ascii="PT Serif" w:hAnsi="PT Serif" w:cs="PT Serif"/>
                <w:b/>
                <w:color w:val="000000"/>
                <w:sz w:val="18"/>
                <w:szCs w:val="18"/>
              </w:rPr>
            </w:pPr>
            <w:r>
              <w:rPr>
                <w:rFonts w:ascii="PT Serif" w:hAnsi="PT Serif" w:cs="PT Serif"/>
                <w:b/>
                <w:color w:val="000000"/>
                <w:sz w:val="18"/>
                <w:szCs w:val="18"/>
              </w:rPr>
              <w:t xml:space="preserve">Условия привлечения </w:t>
            </w:r>
          </w:p>
          <w:p w:rsidR="00D57E8A" w:rsidRDefault="00D57E8A">
            <w:pPr>
              <w:jc w:val="both"/>
              <w:rPr>
                <w:rFonts w:ascii="PT Serif" w:hAnsi="PT Serif" w:cs="PT Serif"/>
                <w:b/>
                <w:color w:val="000000"/>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E36772">
            <w:pPr>
              <w:jc w:val="both"/>
              <w:rPr>
                <w:rFonts w:ascii="PT Serif" w:hAnsi="PT Serif" w:cs="PT Serif"/>
                <w:b/>
                <w:color w:val="000000"/>
                <w:sz w:val="18"/>
                <w:szCs w:val="18"/>
              </w:rPr>
            </w:pPr>
            <w:r>
              <w:rPr>
                <w:rFonts w:ascii="PT Serif" w:hAnsi="PT Serif" w:cs="PT Serif"/>
                <w:b/>
                <w:color w:val="000000"/>
                <w:sz w:val="18"/>
                <w:szCs w:val="18"/>
              </w:rPr>
              <w:t>ученая степень, ученое звание</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E36772">
            <w:pPr>
              <w:rPr>
                <w:rFonts w:ascii="PT Serif" w:hAnsi="PT Serif" w:cs="PT Serif"/>
                <w:b/>
                <w:sz w:val="18"/>
                <w:szCs w:val="18"/>
              </w:rPr>
            </w:pPr>
            <w:r>
              <w:rPr>
                <w:rFonts w:ascii="PT Serif" w:hAnsi="PT Serif" w:cs="PT Serif"/>
                <w:b/>
                <w:sz w:val="18"/>
                <w:szCs w:val="18"/>
              </w:rPr>
              <w:t>Тематика самостоятельной научно-исследовательской (творческой) деятельности (участие в осуществлении такой деятельности) по направлению подготовки, а также наименование и реквизиты документа, подтверждающие ее закрепление</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E36772">
            <w:pPr>
              <w:jc w:val="both"/>
              <w:rPr>
                <w:rFonts w:ascii="PT Serif" w:hAnsi="PT Serif" w:cs="PT Serif"/>
                <w:b/>
                <w:color w:val="000000"/>
                <w:sz w:val="18"/>
                <w:szCs w:val="18"/>
              </w:rPr>
            </w:pPr>
            <w:r>
              <w:rPr>
                <w:rFonts w:ascii="PT Serif" w:hAnsi="PT Serif" w:cs="PT Serif"/>
                <w:b/>
                <w:color w:val="000000"/>
                <w:sz w:val="18"/>
                <w:szCs w:val="18"/>
              </w:rPr>
              <w:t>Публикации в ведущих отечественных рецензируемых научных журналах и изданиях</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E36772">
            <w:pPr>
              <w:jc w:val="both"/>
              <w:rPr>
                <w:rFonts w:ascii="PT Serif" w:hAnsi="PT Serif" w:cs="PT Serif"/>
                <w:b/>
                <w:color w:val="000000"/>
                <w:sz w:val="18"/>
                <w:szCs w:val="18"/>
              </w:rPr>
            </w:pPr>
            <w:r>
              <w:rPr>
                <w:rFonts w:ascii="PT Serif" w:hAnsi="PT Serif" w:cs="PT Serif"/>
                <w:b/>
                <w:color w:val="000000"/>
                <w:sz w:val="18"/>
                <w:szCs w:val="18"/>
              </w:rPr>
              <w:t>Публикации в зарубежных рецензируемых научных журналах и изданиях</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E36772">
            <w:pPr>
              <w:jc w:val="both"/>
              <w:rPr>
                <w:rFonts w:ascii="PT Serif" w:hAnsi="PT Serif" w:cs="PT Serif"/>
                <w:b/>
                <w:color w:val="000000"/>
                <w:sz w:val="18"/>
                <w:szCs w:val="18"/>
              </w:rPr>
            </w:pPr>
            <w:r>
              <w:rPr>
                <w:rFonts w:ascii="PT Serif" w:hAnsi="PT Serif" w:cs="PT Serif"/>
                <w:b/>
                <w:color w:val="000000"/>
                <w:sz w:val="18"/>
                <w:szCs w:val="18"/>
              </w:rPr>
              <w:t>Апробация результатов научно-исследовательской (творческой) деятельности на национальных и международных конференциях, с указанием темы статьи (темы доклада)</w:t>
            </w:r>
          </w:p>
        </w:tc>
      </w:tr>
      <w:tr w:rsidR="00D57E8A">
        <w:tc>
          <w:tcPr>
            <w:tcW w:w="15326" w:type="dxa"/>
            <w:gridSpan w:val="8"/>
            <w:tcBorders>
              <w:top w:val="single" w:sz="4" w:space="0" w:color="000000"/>
              <w:left w:val="single" w:sz="4" w:space="0" w:color="000000"/>
              <w:bottom w:val="single" w:sz="4" w:space="0" w:color="000000"/>
              <w:right w:val="single" w:sz="4" w:space="0" w:color="000000"/>
            </w:tcBorders>
            <w:shd w:val="clear" w:color="auto" w:fill="auto"/>
          </w:tcPr>
          <w:p w:rsidR="00D57E8A" w:rsidRDefault="00E36772">
            <w:pPr>
              <w:jc w:val="center"/>
              <w:rPr>
                <w:rFonts w:ascii="PT Serif" w:hAnsi="PT Serif" w:cs="PT Serif"/>
                <w:sz w:val="18"/>
                <w:szCs w:val="18"/>
              </w:rPr>
            </w:pPr>
            <w:r>
              <w:rPr>
                <w:rFonts w:ascii="PT Serif" w:hAnsi="PT Serif" w:cs="PT Serif"/>
                <w:b/>
                <w:bCs/>
                <w:sz w:val="18"/>
                <w:szCs w:val="18"/>
              </w:rPr>
              <w:t>2021 год</w:t>
            </w:r>
          </w:p>
        </w:tc>
      </w:tr>
      <w:tr w:rsidR="00D57E8A">
        <w:trPr>
          <w:trHeight w:val="120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rPr>
                <w:rFonts w:ascii="PT Serif" w:hAnsi="PT Serif" w:cs="PT Serif"/>
                <w:color w:val="000000"/>
                <w:sz w:val="18"/>
                <w:szCs w:val="18"/>
                <w:lang w:val="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9A052C">
            <w:pPr>
              <w:jc w:val="both"/>
              <w:rPr>
                <w:rFonts w:ascii="PT Serif" w:hAnsi="PT Serif" w:cs="PT Serif"/>
                <w:sz w:val="18"/>
                <w:szCs w:val="18"/>
              </w:rPr>
            </w:pPr>
            <w:r>
              <w:rPr>
                <w:rFonts w:ascii="PT Serif" w:hAnsi="PT Serif" w:cs="PT Serif"/>
                <w:color w:val="000000"/>
                <w:sz w:val="18"/>
                <w:szCs w:val="18"/>
              </w:rPr>
              <w:t>Рахмеева Ирина Игоревна</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9A052C">
            <w:pPr>
              <w:jc w:val="both"/>
              <w:rPr>
                <w:rFonts w:ascii="PT Serif" w:hAnsi="PT Serif" w:cs="PT Serif"/>
                <w:sz w:val="18"/>
                <w:szCs w:val="18"/>
              </w:rPr>
            </w:pPr>
            <w:r>
              <w:rPr>
                <w:rFonts w:ascii="PT Serif" w:hAnsi="PT Serif" w:cs="PT Serif"/>
                <w:color w:val="000000"/>
                <w:sz w:val="18"/>
                <w:szCs w:val="18"/>
              </w:rPr>
              <w:t>вне</w:t>
            </w:r>
            <w:r w:rsidR="00E36772">
              <w:rPr>
                <w:rFonts w:ascii="PT Serif" w:hAnsi="PT Serif" w:cs="PT Serif"/>
                <w:color w:val="000000"/>
                <w:sz w:val="18"/>
                <w:szCs w:val="18"/>
              </w:rPr>
              <w:t>штатный</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9A052C" w:rsidP="009A052C">
            <w:pPr>
              <w:jc w:val="both"/>
              <w:rPr>
                <w:rFonts w:ascii="PT Serif" w:hAnsi="PT Serif" w:cs="PT Serif"/>
                <w:sz w:val="18"/>
                <w:szCs w:val="18"/>
              </w:rPr>
            </w:pPr>
            <w:r>
              <w:rPr>
                <w:rFonts w:ascii="PT Serif" w:hAnsi="PT Serif" w:cs="PT Serif"/>
                <w:color w:val="000000"/>
                <w:sz w:val="18"/>
                <w:szCs w:val="18"/>
              </w:rPr>
              <w:t>к.э.н.</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3C13E0" w:rsidP="008F2769">
            <w:pPr>
              <w:jc w:val="both"/>
              <w:rPr>
                <w:rFonts w:ascii="PT Serif" w:hAnsi="PT Serif" w:cs="PT Serif"/>
                <w:sz w:val="18"/>
                <w:szCs w:val="18"/>
              </w:rPr>
            </w:pPr>
            <w:r>
              <w:rPr>
                <w:rFonts w:ascii="PT Serif" w:hAnsi="PT Serif" w:cs="PT Serif"/>
                <w:sz w:val="18"/>
                <w:szCs w:val="18"/>
              </w:rPr>
              <w:t>«</w:t>
            </w:r>
            <w:r w:rsidR="008F2769" w:rsidRPr="008F2769">
              <w:rPr>
                <w:rFonts w:ascii="PT Serif" w:hAnsi="PT Serif" w:cs="PT Serif"/>
                <w:sz w:val="18"/>
                <w:szCs w:val="18"/>
              </w:rPr>
              <w:t>Теоретико-методологические основы исследования</w:t>
            </w:r>
            <w:r w:rsidR="008F2769">
              <w:rPr>
                <w:rFonts w:ascii="PT Serif" w:hAnsi="PT Serif" w:cs="PT Serif"/>
                <w:sz w:val="18"/>
                <w:szCs w:val="18"/>
              </w:rPr>
              <w:t xml:space="preserve"> р</w:t>
            </w:r>
            <w:r w:rsidR="008F2769" w:rsidRPr="008F2769">
              <w:rPr>
                <w:rFonts w:ascii="PT Serif" w:hAnsi="PT Serif" w:cs="PT Serif"/>
                <w:sz w:val="18"/>
                <w:szCs w:val="18"/>
              </w:rPr>
              <w:t>егиональной регуляторной среды</w:t>
            </w:r>
            <w:r w:rsidR="008F2769">
              <w:rPr>
                <w:rFonts w:ascii="PT Serif" w:hAnsi="PT Serif" w:cs="PT Serif"/>
                <w:sz w:val="18"/>
                <w:szCs w:val="18"/>
              </w:rPr>
              <w:t xml:space="preserve"> в</w:t>
            </w:r>
            <w:r w:rsidR="008F2769" w:rsidRPr="008F2769">
              <w:rPr>
                <w:rFonts w:ascii="PT Serif" w:hAnsi="PT Serif" w:cs="PT Serif"/>
                <w:sz w:val="18"/>
                <w:szCs w:val="18"/>
              </w:rPr>
              <w:t xml:space="preserve"> условиях новой реальности</w:t>
            </w:r>
            <w:r>
              <w:rPr>
                <w:rFonts w:ascii="PT Serif" w:hAnsi="PT Serif" w:cs="PT Serif"/>
                <w:sz w:val="18"/>
                <w:szCs w:val="18"/>
              </w:rPr>
              <w:t>»</w:t>
            </w:r>
            <w:r w:rsidR="008F2769">
              <w:rPr>
                <w:rFonts w:ascii="PT Serif" w:hAnsi="PT Serif" w:cs="PT Serif"/>
                <w:sz w:val="18"/>
                <w:szCs w:val="18"/>
              </w:rPr>
              <w:t xml:space="preserve">, </w:t>
            </w:r>
            <w:r>
              <w:rPr>
                <w:rFonts w:ascii="PT Serif" w:hAnsi="PT Serif" w:cs="PT Serif"/>
                <w:sz w:val="18"/>
                <w:szCs w:val="18"/>
              </w:rPr>
              <w:t>индивидуальный план подготовки докторской диссертации</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3C13E0" w:rsidP="003C13E0">
            <w:pPr>
              <w:jc w:val="both"/>
              <w:rPr>
                <w:rFonts w:ascii="PT Serif" w:eastAsia="Basic Roman" w:hAnsi="PT Serif" w:cs="PT Serif"/>
                <w:kern w:val="2"/>
                <w:sz w:val="18"/>
                <w:szCs w:val="18"/>
              </w:rPr>
            </w:pPr>
            <w:r w:rsidRPr="003C13E0">
              <w:rPr>
                <w:rFonts w:ascii="PT Serif" w:eastAsia="Basic Roman" w:hAnsi="PT Serif" w:cs="PT Serif"/>
                <w:kern w:val="2"/>
                <w:sz w:val="18"/>
                <w:szCs w:val="18"/>
              </w:rPr>
              <w:t>Рахмеева И.И., Лысенко А.Н., Близкий Р.С.Исследование региональных процессов цифровизации // Управление устойчивым развитием. 2021. № 2 (33). С. 14-21</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Pr="003C13E0" w:rsidRDefault="003C13E0" w:rsidP="00AE099A">
            <w:pPr>
              <w:pStyle w:val="TableParagraph"/>
              <w:ind w:left="0" w:right="105"/>
              <w:rPr>
                <w:rFonts w:ascii="PT Serif" w:hAnsi="PT Serif" w:cs="PT Serif"/>
                <w:sz w:val="18"/>
                <w:szCs w:val="18"/>
                <w:lang w:val="en-US"/>
              </w:rPr>
            </w:pPr>
            <w:r w:rsidRPr="003C13E0">
              <w:rPr>
                <w:rFonts w:ascii="PT Serif" w:hAnsi="PT Serif" w:cs="PT Serif"/>
                <w:sz w:val="18"/>
                <w:szCs w:val="18"/>
                <w:lang w:val="en-US"/>
              </w:rPr>
              <w:t>Zaytsev A.A., Dmitriev N.D., Blizkyi R.S., Rakhmeeva I.I.Building a model for financial management of digital technologies in the areas of combinatorial effects</w:t>
            </w:r>
            <w:r>
              <w:rPr>
                <w:rFonts w:ascii="PT Serif" w:hAnsi="PT Serif" w:cs="PT Serif"/>
                <w:sz w:val="18"/>
                <w:szCs w:val="18"/>
                <w:lang w:val="en-US"/>
              </w:rPr>
              <w:t xml:space="preserve"> // </w:t>
            </w:r>
            <w:r w:rsidRPr="003C13E0">
              <w:rPr>
                <w:rFonts w:ascii="PT Serif" w:hAnsi="PT Serif" w:cs="PT Serif"/>
                <w:sz w:val="18"/>
                <w:szCs w:val="18"/>
                <w:lang w:val="en-US"/>
              </w:rPr>
              <w:t xml:space="preserve">Economies. 2021. </w:t>
            </w:r>
            <w:r w:rsidRPr="003C13E0">
              <w:rPr>
                <w:rFonts w:ascii="PT Serif" w:hAnsi="PT Serif" w:cs="PT Serif"/>
                <w:sz w:val="18"/>
                <w:szCs w:val="18"/>
              </w:rPr>
              <w:t>Т</w:t>
            </w:r>
            <w:r w:rsidRPr="003C13E0">
              <w:rPr>
                <w:rFonts w:ascii="PT Serif" w:hAnsi="PT Serif" w:cs="PT Serif"/>
                <w:sz w:val="18"/>
                <w:szCs w:val="18"/>
                <w:lang w:val="en-US"/>
              </w:rPr>
              <w:t>. 9. № 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3C13E0" w:rsidP="003C13E0">
            <w:pPr>
              <w:rPr>
                <w:rFonts w:ascii="PT Serif" w:hAnsi="PT Serif" w:cs="PT Serif"/>
                <w:sz w:val="18"/>
                <w:szCs w:val="18"/>
              </w:rPr>
            </w:pPr>
            <w:r w:rsidRPr="003C13E0">
              <w:rPr>
                <w:rFonts w:ascii="PT Serif" w:hAnsi="PT Serif" w:cs="PT Serif"/>
                <w:sz w:val="18"/>
                <w:szCs w:val="18"/>
                <w:lang w:val="en-US"/>
              </w:rPr>
              <w:t xml:space="preserve">Rakhmeeva I., Antipin I.Strategizing sustainable development: the case of the </w:t>
            </w:r>
            <w:r>
              <w:rPr>
                <w:rFonts w:ascii="PT Serif" w:hAnsi="PT Serif" w:cs="PT Serif"/>
                <w:sz w:val="18"/>
                <w:szCs w:val="18"/>
                <w:lang w:val="en-US"/>
              </w:rPr>
              <w:t>U</w:t>
            </w:r>
            <w:r w:rsidRPr="003C13E0">
              <w:rPr>
                <w:rFonts w:ascii="PT Serif" w:hAnsi="PT Serif" w:cs="PT Serif"/>
                <w:sz w:val="18"/>
                <w:szCs w:val="18"/>
                <w:lang w:val="en-US"/>
              </w:rPr>
              <w:t>ral industrial regions</w:t>
            </w:r>
            <w:r>
              <w:rPr>
                <w:rFonts w:ascii="PT Serif" w:hAnsi="PT Serif" w:cs="PT Serif"/>
                <w:sz w:val="18"/>
                <w:szCs w:val="18"/>
                <w:lang w:val="en-US"/>
              </w:rPr>
              <w:t xml:space="preserve"> // </w:t>
            </w:r>
            <w:r w:rsidRPr="003C13E0">
              <w:rPr>
                <w:rFonts w:ascii="PT Serif" w:hAnsi="PT Serif" w:cs="PT Serif"/>
                <w:sz w:val="18"/>
                <w:szCs w:val="18"/>
                <w:lang w:val="en-US"/>
              </w:rPr>
              <w:t xml:space="preserve">E3S Web of Conferences. 1. </w:t>
            </w:r>
            <w:r w:rsidRPr="003C13E0">
              <w:rPr>
                <w:rFonts w:ascii="PT Serif" w:hAnsi="PT Serif" w:cs="PT Serif"/>
                <w:sz w:val="18"/>
                <w:szCs w:val="18"/>
              </w:rPr>
              <w:t>Сер</w:t>
            </w:r>
            <w:r w:rsidRPr="003C13E0">
              <w:rPr>
                <w:rFonts w:ascii="PT Serif" w:hAnsi="PT Serif" w:cs="PT Serif"/>
                <w:sz w:val="18"/>
                <w:szCs w:val="18"/>
                <w:lang w:val="en-US"/>
              </w:rPr>
              <w:t xml:space="preserve">. "1st Conference on Traditional and Renewable Energy Sources: Perspectives and Paradigms for the 21st Century, TRESP 2021" 2021. </w:t>
            </w:r>
            <w:r w:rsidRPr="003C13E0">
              <w:rPr>
                <w:rFonts w:ascii="PT Serif" w:hAnsi="PT Serif" w:cs="PT Serif"/>
                <w:sz w:val="18"/>
                <w:szCs w:val="18"/>
              </w:rPr>
              <w:t>С. 05004</w:t>
            </w:r>
          </w:p>
        </w:tc>
      </w:tr>
      <w:tr w:rsidR="00D57E8A">
        <w:trPr>
          <w:trHeight w:val="120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rPr>
                <w:rFonts w:ascii="PT Serif" w:hAnsi="PT Serif" w:cs="PT Serif"/>
                <w:color w:val="000000"/>
                <w:sz w:val="18"/>
                <w:szCs w:val="18"/>
                <w:lang w:val="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jc w:val="both"/>
              <w:rPr>
                <w:rFonts w:ascii="PT Serif" w:hAnsi="PT Serif" w:cs="PT Serif"/>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jc w:val="both"/>
              <w:rPr>
                <w:rFonts w:ascii="PT Serif" w:hAnsi="PT Serif" w:cs="PT Serif"/>
                <w:color w:val="000000"/>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jc w:val="both"/>
              <w:rPr>
                <w:rFonts w:ascii="PT Serif" w:hAnsi="PT Serif" w:cs="PT Serif"/>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3C13E0" w:rsidP="003C13E0">
            <w:pPr>
              <w:pStyle w:val="afa"/>
              <w:ind w:left="-8"/>
              <w:jc w:val="both"/>
              <w:rPr>
                <w:rFonts w:ascii="PT Serif" w:eastAsia="Basic Roman" w:hAnsi="PT Serif" w:cs="PT Serif"/>
                <w:kern w:val="2"/>
                <w:sz w:val="18"/>
                <w:szCs w:val="18"/>
              </w:rPr>
            </w:pPr>
            <w:r w:rsidRPr="003C13E0">
              <w:rPr>
                <w:rFonts w:ascii="PT Serif" w:eastAsia="Basic Roman" w:hAnsi="PT Serif" w:cs="PT Serif"/>
                <w:kern w:val="2"/>
                <w:sz w:val="18"/>
                <w:szCs w:val="18"/>
              </w:rPr>
              <w:t>Ергунова О.Т., Лебедев А.В., Рахмеева И.И.Трансформация профессиональных компетенций для нужд цифровой экономики // Научные труды Вольного экономического общества России. 2021. Т. 230. № 4. С. 502-507</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Pr="003C13E0" w:rsidRDefault="003C13E0" w:rsidP="003C13E0">
            <w:pPr>
              <w:pStyle w:val="afa"/>
              <w:ind w:left="0"/>
              <w:jc w:val="both"/>
              <w:rPr>
                <w:rFonts w:ascii="PT Serif" w:hAnsi="PT Serif" w:cs="PT Serif"/>
                <w:sz w:val="18"/>
                <w:szCs w:val="18"/>
                <w:lang w:val="en-US"/>
              </w:rPr>
            </w:pPr>
            <w:r w:rsidRPr="003C13E0">
              <w:rPr>
                <w:rFonts w:ascii="PT Serif" w:hAnsi="PT Serif" w:cs="PT Serif"/>
                <w:sz w:val="18"/>
                <w:szCs w:val="18"/>
                <w:lang w:val="en-US"/>
              </w:rPr>
              <w:t xml:space="preserve">Troitsky A.V., Blizkiy R., Rakhmeeva I.I.Adapting </w:t>
            </w:r>
            <w:r>
              <w:rPr>
                <w:rFonts w:ascii="PT Serif" w:hAnsi="PT Serif" w:cs="PT Serif"/>
                <w:sz w:val="18"/>
                <w:szCs w:val="18"/>
                <w:lang w:val="en-US"/>
              </w:rPr>
              <w:t>R</w:t>
            </w:r>
            <w:r w:rsidRPr="003C13E0">
              <w:rPr>
                <w:rFonts w:ascii="PT Serif" w:hAnsi="PT Serif" w:cs="PT Serif"/>
                <w:sz w:val="18"/>
                <w:szCs w:val="18"/>
                <w:lang w:val="en-US"/>
              </w:rPr>
              <w:t xml:space="preserve">ussian accounting to the international standards: models, algorithms, and amendments // VUZF Review. 2021. </w:t>
            </w:r>
            <w:r w:rsidRPr="003C13E0">
              <w:rPr>
                <w:rFonts w:ascii="PT Serif" w:hAnsi="PT Serif" w:cs="PT Serif"/>
                <w:sz w:val="18"/>
                <w:szCs w:val="18"/>
              </w:rPr>
              <w:t>Т</w:t>
            </w:r>
            <w:r w:rsidRPr="003C13E0">
              <w:rPr>
                <w:rFonts w:ascii="PT Serif" w:hAnsi="PT Serif" w:cs="PT Serif"/>
                <w:sz w:val="18"/>
                <w:szCs w:val="18"/>
                <w:lang w:val="en-US"/>
              </w:rPr>
              <w:t xml:space="preserve">. 6. № 1. </w:t>
            </w:r>
            <w:r w:rsidRPr="003C13E0">
              <w:rPr>
                <w:rFonts w:ascii="PT Serif" w:hAnsi="PT Serif" w:cs="PT Serif"/>
                <w:sz w:val="18"/>
                <w:szCs w:val="18"/>
              </w:rPr>
              <w:t>С</w:t>
            </w:r>
            <w:r w:rsidRPr="003C13E0">
              <w:rPr>
                <w:rFonts w:ascii="PT Serif" w:hAnsi="PT Serif" w:cs="PT Serif"/>
                <w:sz w:val="18"/>
                <w:szCs w:val="18"/>
                <w:lang w:val="en-US"/>
              </w:rPr>
              <w:t>. 49-57</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3C13E0" w:rsidP="003C13E0">
            <w:pPr>
              <w:rPr>
                <w:rFonts w:ascii="PT Serif" w:hAnsi="PT Serif" w:cs="PT Serif"/>
                <w:sz w:val="18"/>
                <w:szCs w:val="18"/>
              </w:rPr>
            </w:pPr>
            <w:r w:rsidRPr="003C13E0">
              <w:rPr>
                <w:rFonts w:ascii="PT Serif" w:hAnsi="PT Serif" w:cs="PT Serif"/>
                <w:sz w:val="18"/>
                <w:szCs w:val="18"/>
              </w:rPr>
              <w:t xml:space="preserve">Рахмеева И.И., Клейменов М.В.Перспективы вовлечения студентов экономического университета в предпринимательство в субъектахРФ // </w:t>
            </w:r>
            <w:r>
              <w:rPr>
                <w:rFonts w:ascii="PT Serif" w:hAnsi="PT Serif" w:cs="PT Serif"/>
                <w:sz w:val="18"/>
                <w:szCs w:val="18"/>
              </w:rPr>
              <w:t>М</w:t>
            </w:r>
            <w:r w:rsidRPr="003C13E0">
              <w:rPr>
                <w:rFonts w:ascii="PT Serif" w:hAnsi="PT Serif" w:cs="PT Serif"/>
                <w:sz w:val="18"/>
                <w:szCs w:val="18"/>
              </w:rPr>
              <w:t>енеджмент и предпринимательство в парадигме устойчивого развития. материалы IV Международной научно-практической конференции. Екатеринбург, 2021. С. 174-177</w:t>
            </w:r>
          </w:p>
        </w:tc>
      </w:tr>
      <w:tr w:rsidR="00D57E8A">
        <w:trPr>
          <w:trHeight w:val="203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7E8A" w:rsidRPr="003C13E0" w:rsidRDefault="00D57E8A">
            <w:pPr>
              <w:rPr>
                <w:rFonts w:ascii="PT Serif" w:hAnsi="PT Serif" w:cs="PT Serif"/>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jc w:val="both"/>
              <w:rPr>
                <w:rFonts w:ascii="PT Serif" w:hAnsi="PT Serif" w:cs="PT Serif"/>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jc w:val="both"/>
              <w:rPr>
                <w:rFonts w:ascii="PT Serif" w:hAnsi="PT Serif" w:cs="PT Serif"/>
                <w:color w:val="000000"/>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jc w:val="both"/>
              <w:rPr>
                <w:rFonts w:ascii="PT Serif" w:hAnsi="PT Serif" w:cs="PT Serif"/>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3C13E0" w:rsidP="003C13E0">
            <w:pPr>
              <w:pStyle w:val="afa"/>
              <w:widowControl/>
              <w:spacing w:after="160" w:line="259" w:lineRule="auto"/>
              <w:ind w:left="-71"/>
              <w:jc w:val="both"/>
              <w:rPr>
                <w:rFonts w:ascii="PT Serif" w:eastAsia="Basic Roman" w:hAnsi="PT Serif" w:cs="PT Serif"/>
                <w:kern w:val="2"/>
                <w:sz w:val="18"/>
                <w:szCs w:val="18"/>
              </w:rPr>
            </w:pPr>
            <w:r w:rsidRPr="003C13E0">
              <w:rPr>
                <w:rFonts w:ascii="PT Serif" w:eastAsia="Basic Roman" w:hAnsi="PT Serif" w:cs="PT Serif"/>
                <w:kern w:val="2"/>
                <w:sz w:val="18"/>
                <w:szCs w:val="18"/>
              </w:rPr>
              <w:t>Лысенко А.Н., Афанасьева Н.А., Рахмеева И.И.</w:t>
            </w:r>
            <w:r>
              <w:rPr>
                <w:rFonts w:ascii="PT Serif" w:eastAsia="Basic Roman" w:hAnsi="PT Serif" w:cs="PT Serif"/>
                <w:kern w:val="2"/>
                <w:sz w:val="18"/>
                <w:szCs w:val="18"/>
              </w:rPr>
              <w:t>О</w:t>
            </w:r>
            <w:r w:rsidRPr="003C13E0">
              <w:rPr>
                <w:rFonts w:ascii="PT Serif" w:eastAsia="Basic Roman" w:hAnsi="PT Serif" w:cs="PT Serif"/>
                <w:kern w:val="2"/>
                <w:sz w:val="18"/>
                <w:szCs w:val="18"/>
              </w:rPr>
              <w:t>ценка уровня цифровизации регионов центрального федерального округа // Вестник Пермского национального исследовательского политехнического университета. Социально-экономические науки. 2021. № 3. С. 171-182</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D57E8A">
            <w:pPr>
              <w:pStyle w:val="afa"/>
              <w:ind w:left="300"/>
              <w:jc w:val="both"/>
              <w:rPr>
                <w:rFonts w:ascii="PT Serif" w:hAnsi="PT Serif" w:cs="PT Serif"/>
                <w:sz w:val="18"/>
                <w:szCs w:val="18"/>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57E8A" w:rsidRDefault="003C13E0" w:rsidP="003C13E0">
            <w:pPr>
              <w:rPr>
                <w:rFonts w:ascii="PT Serif" w:hAnsi="PT Serif" w:cs="PT Serif"/>
                <w:sz w:val="18"/>
                <w:szCs w:val="18"/>
              </w:rPr>
            </w:pPr>
            <w:r w:rsidRPr="003C13E0">
              <w:rPr>
                <w:rFonts w:ascii="PT Serif" w:hAnsi="PT Serif" w:cs="PT Serif"/>
                <w:sz w:val="18"/>
                <w:szCs w:val="18"/>
              </w:rPr>
              <w:t>Рахмеева И.И., Лысенко А.Н.Сравнительный анализ уровня цифровизации уральских регионов</w:t>
            </w:r>
            <w:r>
              <w:rPr>
                <w:rFonts w:ascii="PT Serif" w:hAnsi="PT Serif" w:cs="PT Serif"/>
                <w:sz w:val="18"/>
                <w:szCs w:val="18"/>
              </w:rPr>
              <w:t xml:space="preserve"> //</w:t>
            </w:r>
            <w:r w:rsidRPr="003C13E0">
              <w:rPr>
                <w:rFonts w:ascii="PT Serif" w:hAnsi="PT Serif" w:cs="PT Serif"/>
                <w:sz w:val="18"/>
                <w:szCs w:val="18"/>
              </w:rPr>
              <w:t xml:space="preserve"> Экономико-правовые проблемы обеспечения экономической безопасности. Материалы IV Международной научно-практической конференции. Екатеринбург, 2021. С. 96-99</w:t>
            </w:r>
          </w:p>
        </w:tc>
      </w:tr>
      <w:tr w:rsidR="003C13E0" w:rsidTr="003C13E0">
        <w:trPr>
          <w:trHeight w:val="1558"/>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3C13E0" w:rsidRPr="003C13E0" w:rsidRDefault="003C13E0">
            <w:pPr>
              <w:rPr>
                <w:rFonts w:ascii="PT Serif" w:hAnsi="PT Serif" w:cs="PT Serif"/>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color w:val="000000"/>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pStyle w:val="afa"/>
              <w:widowControl/>
              <w:spacing w:after="160" w:line="259" w:lineRule="auto"/>
              <w:ind w:left="-71"/>
              <w:jc w:val="both"/>
              <w:rPr>
                <w:rFonts w:ascii="PT Serif" w:eastAsia="Basic Roman" w:hAnsi="PT Serif" w:cs="PT Serif"/>
                <w:kern w:val="2"/>
                <w:sz w:val="18"/>
                <w:szCs w:val="18"/>
              </w:rPr>
            </w:pPr>
            <w:r w:rsidRPr="003C13E0">
              <w:rPr>
                <w:rFonts w:ascii="PT Serif" w:eastAsia="Basic Roman" w:hAnsi="PT Serif" w:cs="PT Serif"/>
                <w:kern w:val="2"/>
                <w:sz w:val="18"/>
                <w:szCs w:val="18"/>
              </w:rPr>
              <w:t xml:space="preserve">Рахмеева И.И., Клейменов М.В.Студенты экономического университета как резерв для развития предпринимательства в регионах </w:t>
            </w:r>
            <w:r>
              <w:rPr>
                <w:rFonts w:ascii="PT Serif" w:eastAsia="Basic Roman" w:hAnsi="PT Serif" w:cs="PT Serif"/>
                <w:kern w:val="2"/>
                <w:sz w:val="18"/>
                <w:szCs w:val="18"/>
              </w:rPr>
              <w:t>Р</w:t>
            </w:r>
            <w:r w:rsidRPr="003C13E0">
              <w:rPr>
                <w:rFonts w:ascii="PT Serif" w:eastAsia="Basic Roman" w:hAnsi="PT Serif" w:cs="PT Serif"/>
                <w:kern w:val="2"/>
                <w:sz w:val="18"/>
                <w:szCs w:val="18"/>
              </w:rPr>
              <w:t>оссии</w:t>
            </w:r>
            <w:r>
              <w:rPr>
                <w:rFonts w:ascii="PT Serif" w:eastAsia="Basic Roman" w:hAnsi="PT Serif" w:cs="PT Serif"/>
                <w:kern w:val="2"/>
                <w:sz w:val="18"/>
                <w:szCs w:val="18"/>
              </w:rPr>
              <w:t xml:space="preserve"> // </w:t>
            </w:r>
            <w:r w:rsidRPr="003C13E0">
              <w:rPr>
                <w:rFonts w:ascii="PT Serif" w:eastAsia="Basic Roman" w:hAnsi="PT Serif" w:cs="PT Serif"/>
                <w:kern w:val="2"/>
                <w:sz w:val="18"/>
                <w:szCs w:val="18"/>
              </w:rPr>
              <w:t>Вестник экономики, права и социологии. 2021. № 3. С. 35-39</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pStyle w:val="afa"/>
              <w:ind w:left="300"/>
              <w:jc w:val="both"/>
              <w:rPr>
                <w:rFonts w:ascii="PT Serif" w:hAnsi="PT Serif" w:cs="PT Serif"/>
                <w:sz w:val="18"/>
                <w:szCs w:val="18"/>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AE099A">
            <w:pPr>
              <w:rPr>
                <w:rFonts w:ascii="PT Serif" w:hAnsi="PT Serif" w:cs="PT Serif"/>
                <w:sz w:val="18"/>
                <w:szCs w:val="18"/>
              </w:rPr>
            </w:pPr>
            <w:r w:rsidRPr="003C13E0">
              <w:rPr>
                <w:rFonts w:ascii="PT Serif" w:hAnsi="PT Serif" w:cs="PT Serif"/>
                <w:sz w:val="18"/>
                <w:szCs w:val="18"/>
              </w:rPr>
              <w:t>Рахмеева И.И.Классификация современных стратегий промышленного развития регионов в условиях четвертой промышленной революции</w:t>
            </w:r>
            <w:r>
              <w:rPr>
                <w:rFonts w:ascii="PT Serif" w:hAnsi="PT Serif" w:cs="PT Serif"/>
                <w:sz w:val="18"/>
                <w:szCs w:val="18"/>
              </w:rPr>
              <w:t xml:space="preserve"> // </w:t>
            </w:r>
            <w:r w:rsidRPr="003C13E0">
              <w:rPr>
                <w:rFonts w:ascii="PT Serif" w:hAnsi="PT Serif" w:cs="PT Serif"/>
                <w:sz w:val="18"/>
                <w:szCs w:val="18"/>
              </w:rPr>
              <w:t>Государство. Политика. Социум: вызовы и стратегические приоритеты развития. Сборник трудов Международного симпозиума по устойчивому региональному и городскому управлению. Екатеринбург, 2021. С. 161-165</w:t>
            </w:r>
          </w:p>
        </w:tc>
      </w:tr>
      <w:tr w:rsidR="003C13E0">
        <w:trPr>
          <w:trHeight w:val="203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3C13E0" w:rsidRPr="003C13E0" w:rsidRDefault="003C13E0">
            <w:pPr>
              <w:rPr>
                <w:rFonts w:ascii="PT Serif" w:hAnsi="PT Serif" w:cs="PT Serif"/>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color w:val="000000"/>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2E5449" w:rsidP="002E5449">
            <w:pPr>
              <w:pStyle w:val="afa"/>
              <w:widowControl/>
              <w:spacing w:after="160" w:line="259" w:lineRule="auto"/>
              <w:ind w:left="-71"/>
              <w:jc w:val="both"/>
              <w:rPr>
                <w:rFonts w:ascii="PT Serif" w:eastAsia="Basic Roman" w:hAnsi="PT Serif" w:cs="PT Serif"/>
                <w:kern w:val="2"/>
                <w:sz w:val="18"/>
                <w:szCs w:val="18"/>
              </w:rPr>
            </w:pPr>
            <w:r w:rsidRPr="002E5449">
              <w:rPr>
                <w:rFonts w:ascii="PT Serif" w:eastAsia="Basic Roman" w:hAnsi="PT Serif" w:cs="PT Serif"/>
                <w:kern w:val="2"/>
                <w:sz w:val="18"/>
                <w:szCs w:val="18"/>
              </w:rPr>
              <w:t xml:space="preserve">Рахмеева ИИ. Региональная регуляторная среда: на распутье / </w:t>
            </w:r>
            <w:r>
              <w:rPr>
                <w:rFonts w:ascii="PT Serif" w:eastAsia="Basic Roman" w:hAnsi="PT Serif" w:cs="PT Serif"/>
                <w:kern w:val="2"/>
                <w:sz w:val="18"/>
                <w:szCs w:val="18"/>
              </w:rPr>
              <w:t>Монография</w:t>
            </w:r>
            <w:r w:rsidRPr="002E5449">
              <w:rPr>
                <w:rFonts w:ascii="PT Serif" w:eastAsia="Basic Roman" w:hAnsi="PT Serif" w:cs="PT Serif"/>
                <w:kern w:val="2"/>
                <w:sz w:val="18"/>
                <w:szCs w:val="18"/>
              </w:rPr>
              <w:t>. Екатеринбург</w:t>
            </w:r>
            <w:bookmarkStart w:id="0" w:name="_GoBack"/>
            <w:bookmarkEnd w:id="0"/>
            <w:r w:rsidRPr="002E5449">
              <w:rPr>
                <w:rFonts w:ascii="PT Serif" w:eastAsia="Basic Roman" w:hAnsi="PT Serif" w:cs="PT Serif"/>
                <w:kern w:val="2"/>
                <w:sz w:val="18"/>
                <w:szCs w:val="18"/>
              </w:rPr>
              <w:t xml:space="preserve">: Уральский государственный экономический университет, 2021. 210 с. ISBN 978-5-9656-0311-4.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pStyle w:val="afa"/>
              <w:ind w:left="300"/>
              <w:jc w:val="both"/>
              <w:rPr>
                <w:rFonts w:ascii="PT Serif" w:hAnsi="PT Serif" w:cs="PT Serif"/>
                <w:sz w:val="18"/>
                <w:szCs w:val="18"/>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rPr>
                <w:rFonts w:ascii="PT Serif" w:hAnsi="PT Serif" w:cs="PT Serif"/>
                <w:sz w:val="18"/>
                <w:szCs w:val="18"/>
              </w:rPr>
            </w:pPr>
            <w:r w:rsidRPr="003C13E0">
              <w:rPr>
                <w:rFonts w:ascii="PT Serif" w:hAnsi="PT Serif" w:cs="PT Serif"/>
                <w:sz w:val="18"/>
                <w:szCs w:val="18"/>
              </w:rPr>
              <w:t>Рахмеева И.И.</w:t>
            </w:r>
            <w:r>
              <w:rPr>
                <w:rFonts w:ascii="PT Serif" w:hAnsi="PT Serif" w:cs="PT Serif"/>
                <w:sz w:val="18"/>
                <w:szCs w:val="18"/>
              </w:rPr>
              <w:t xml:space="preserve"> В</w:t>
            </w:r>
            <w:r w:rsidRPr="003C13E0">
              <w:rPr>
                <w:rFonts w:ascii="PT Serif" w:hAnsi="PT Serif" w:cs="PT Serif"/>
                <w:sz w:val="18"/>
                <w:szCs w:val="18"/>
              </w:rPr>
              <w:t xml:space="preserve">лияние цифровизации на неравенство по доходам в регионах </w:t>
            </w:r>
            <w:r>
              <w:rPr>
                <w:rFonts w:ascii="PT Serif" w:hAnsi="PT Serif" w:cs="PT Serif"/>
                <w:sz w:val="18"/>
                <w:szCs w:val="18"/>
              </w:rPr>
              <w:t>Р</w:t>
            </w:r>
            <w:r w:rsidRPr="003C13E0">
              <w:rPr>
                <w:rFonts w:ascii="PT Serif" w:hAnsi="PT Serif" w:cs="PT Serif"/>
                <w:sz w:val="18"/>
                <w:szCs w:val="18"/>
              </w:rPr>
              <w:t>оссии</w:t>
            </w:r>
            <w:r>
              <w:rPr>
                <w:rFonts w:ascii="PT Serif" w:hAnsi="PT Serif" w:cs="PT Serif"/>
                <w:sz w:val="18"/>
                <w:szCs w:val="18"/>
              </w:rPr>
              <w:t xml:space="preserve"> // </w:t>
            </w:r>
            <w:r w:rsidRPr="003C13E0">
              <w:rPr>
                <w:rFonts w:ascii="PT Serif" w:hAnsi="PT Serif" w:cs="PT Serif"/>
                <w:sz w:val="18"/>
                <w:szCs w:val="18"/>
              </w:rPr>
              <w:t>Межтерриториальное неравенство: проблема или драйвер развития. Материалы VI Международного симпозиума по региональной экономике. Екатеринбург, 2021. С. 311-316</w:t>
            </w:r>
          </w:p>
        </w:tc>
      </w:tr>
      <w:tr w:rsidR="003C13E0">
        <w:trPr>
          <w:trHeight w:val="203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3C13E0" w:rsidRPr="003C13E0" w:rsidRDefault="003C13E0">
            <w:pPr>
              <w:rPr>
                <w:rFonts w:ascii="PT Serif" w:hAnsi="PT Serif" w:cs="PT Serif"/>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color w:val="000000"/>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jc w:val="both"/>
              <w:rPr>
                <w:rFonts w:ascii="PT Serif" w:hAnsi="PT Serif" w:cs="PT Serif"/>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pStyle w:val="afa"/>
              <w:widowControl/>
              <w:spacing w:after="160" w:line="259" w:lineRule="auto"/>
              <w:ind w:left="-71"/>
              <w:jc w:val="both"/>
              <w:rPr>
                <w:rFonts w:ascii="PT Serif" w:eastAsia="Basic Roman" w:hAnsi="PT Serif" w:cs="PT Serif"/>
                <w:kern w:val="2"/>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pPr>
              <w:pStyle w:val="afa"/>
              <w:ind w:left="300"/>
              <w:jc w:val="both"/>
              <w:rPr>
                <w:rFonts w:ascii="PT Serif" w:hAnsi="PT Serif" w:cs="PT Serif"/>
                <w:sz w:val="18"/>
                <w:szCs w:val="18"/>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C13E0" w:rsidRPr="003C13E0" w:rsidRDefault="003C13E0" w:rsidP="003C13E0">
            <w:pPr>
              <w:rPr>
                <w:rFonts w:ascii="PT Serif" w:hAnsi="PT Serif" w:cs="PT Serif"/>
                <w:sz w:val="18"/>
                <w:szCs w:val="18"/>
              </w:rPr>
            </w:pPr>
            <w:r w:rsidRPr="003C13E0">
              <w:rPr>
                <w:rFonts w:ascii="PT Serif" w:hAnsi="PT Serif" w:cs="PT Serif"/>
                <w:sz w:val="18"/>
                <w:szCs w:val="18"/>
              </w:rPr>
              <w:t xml:space="preserve">Рахмеева И.И.Пространственное развитие регионов в зеркале стратегий субъектов </w:t>
            </w:r>
            <w:r>
              <w:rPr>
                <w:rFonts w:ascii="PT Serif" w:hAnsi="PT Serif" w:cs="PT Serif"/>
                <w:sz w:val="18"/>
                <w:szCs w:val="18"/>
              </w:rPr>
              <w:t>У</w:t>
            </w:r>
            <w:r w:rsidRPr="003C13E0">
              <w:rPr>
                <w:rFonts w:ascii="PT Serif" w:hAnsi="PT Serif" w:cs="PT Serif"/>
                <w:sz w:val="18"/>
                <w:szCs w:val="18"/>
              </w:rPr>
              <w:t>ральского макрорегиона</w:t>
            </w:r>
            <w:r>
              <w:rPr>
                <w:rFonts w:ascii="PT Serif" w:hAnsi="PT Serif" w:cs="PT Serif"/>
                <w:sz w:val="18"/>
                <w:szCs w:val="18"/>
              </w:rPr>
              <w:t xml:space="preserve"> // </w:t>
            </w:r>
            <w:r w:rsidRPr="003C13E0">
              <w:rPr>
                <w:rFonts w:ascii="PT Serif" w:hAnsi="PT Serif" w:cs="PT Serif"/>
                <w:sz w:val="18"/>
                <w:szCs w:val="18"/>
              </w:rPr>
              <w:t>Современные географические проблемы устойчивого развития староосвоенных регионов России. Инновационные процессы в методике обучения естественнонаучным дисциплинам. Материалы Всероссийской научно-практической конференции. Екатеринбург, 2021. С. 73-79</w:t>
            </w:r>
          </w:p>
        </w:tc>
      </w:tr>
      <w:tr w:rsidR="00D57E8A">
        <w:trPr>
          <w:trHeight w:val="299"/>
        </w:trPr>
        <w:tc>
          <w:tcPr>
            <w:tcW w:w="15326" w:type="dxa"/>
            <w:gridSpan w:val="8"/>
            <w:tcBorders>
              <w:top w:val="single" w:sz="4" w:space="0" w:color="000000"/>
              <w:left w:val="single" w:sz="4" w:space="0" w:color="000000"/>
              <w:bottom w:val="single" w:sz="4" w:space="0" w:color="000000"/>
              <w:right w:val="single" w:sz="4" w:space="0" w:color="000000"/>
            </w:tcBorders>
            <w:shd w:val="clear" w:color="auto" w:fill="auto"/>
          </w:tcPr>
          <w:p w:rsidR="00D57E8A" w:rsidRDefault="00E36772">
            <w:pPr>
              <w:jc w:val="center"/>
              <w:rPr>
                <w:rFonts w:ascii="PT Serif" w:hAnsi="PT Serif" w:cs="PT Serif"/>
                <w:sz w:val="18"/>
                <w:szCs w:val="18"/>
              </w:rPr>
            </w:pPr>
            <w:r>
              <w:rPr>
                <w:rFonts w:ascii="PT Serif" w:hAnsi="PT Serif" w:cs="PT Serif"/>
                <w:b/>
                <w:bCs/>
                <w:sz w:val="18"/>
                <w:szCs w:val="18"/>
              </w:rPr>
              <w:t>2022 год</w:t>
            </w:r>
          </w:p>
        </w:tc>
      </w:tr>
      <w:tr w:rsidR="003C13E0">
        <w:trPr>
          <w:trHeight w:val="138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rPr>
                <w:rFonts w:ascii="PT Serif" w:hAnsi="PT Serif" w:cs="PT Serif"/>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sz w:val="18"/>
                <w:szCs w:val="18"/>
              </w:rPr>
            </w:pPr>
            <w:r>
              <w:rPr>
                <w:rFonts w:ascii="PT Serif" w:hAnsi="PT Serif" w:cs="PT Serif"/>
                <w:color w:val="000000"/>
                <w:sz w:val="18"/>
                <w:szCs w:val="18"/>
              </w:rPr>
              <w:t>Рахмеева Ирина Игоревна</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sz w:val="18"/>
                <w:szCs w:val="18"/>
              </w:rPr>
            </w:pPr>
            <w:r>
              <w:rPr>
                <w:rFonts w:ascii="PT Serif" w:hAnsi="PT Serif" w:cs="PT Serif"/>
                <w:color w:val="000000"/>
                <w:sz w:val="18"/>
                <w:szCs w:val="18"/>
              </w:rPr>
              <w:t>внештатный</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sz w:val="18"/>
                <w:szCs w:val="18"/>
              </w:rPr>
            </w:pPr>
            <w:r>
              <w:rPr>
                <w:rFonts w:ascii="PT Serif" w:hAnsi="PT Serif" w:cs="PT Serif"/>
                <w:color w:val="000000"/>
                <w:sz w:val="18"/>
                <w:szCs w:val="18"/>
              </w:rPr>
              <w:t>к.э.н.</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sz w:val="18"/>
                <w:szCs w:val="18"/>
              </w:rPr>
            </w:pPr>
            <w:r>
              <w:rPr>
                <w:rFonts w:ascii="PT Serif" w:hAnsi="PT Serif" w:cs="PT Serif"/>
                <w:sz w:val="18"/>
                <w:szCs w:val="18"/>
              </w:rPr>
              <w:t>«</w:t>
            </w:r>
            <w:r w:rsidRPr="008F2769">
              <w:rPr>
                <w:rFonts w:ascii="PT Serif" w:hAnsi="PT Serif" w:cs="PT Serif"/>
                <w:sz w:val="18"/>
                <w:szCs w:val="18"/>
              </w:rPr>
              <w:t>Теоретико-методологические основы исследования</w:t>
            </w:r>
            <w:r>
              <w:rPr>
                <w:rFonts w:ascii="PT Serif" w:hAnsi="PT Serif" w:cs="PT Serif"/>
                <w:sz w:val="18"/>
                <w:szCs w:val="18"/>
              </w:rPr>
              <w:t xml:space="preserve"> р</w:t>
            </w:r>
            <w:r w:rsidRPr="008F2769">
              <w:rPr>
                <w:rFonts w:ascii="PT Serif" w:hAnsi="PT Serif" w:cs="PT Serif"/>
                <w:sz w:val="18"/>
                <w:szCs w:val="18"/>
              </w:rPr>
              <w:t>егиональной регуляторной среды</w:t>
            </w:r>
            <w:r>
              <w:rPr>
                <w:rFonts w:ascii="PT Serif" w:hAnsi="PT Serif" w:cs="PT Serif"/>
                <w:sz w:val="18"/>
                <w:szCs w:val="18"/>
              </w:rPr>
              <w:t xml:space="preserve"> в</w:t>
            </w:r>
            <w:r w:rsidRPr="008F2769">
              <w:rPr>
                <w:rFonts w:ascii="PT Serif" w:hAnsi="PT Serif" w:cs="PT Serif"/>
                <w:sz w:val="18"/>
                <w:szCs w:val="18"/>
              </w:rPr>
              <w:t xml:space="preserve"> условиях новой реальности</w:t>
            </w:r>
            <w:r>
              <w:rPr>
                <w:rFonts w:ascii="PT Serif" w:hAnsi="PT Serif" w:cs="PT Serif"/>
                <w:sz w:val="18"/>
                <w:szCs w:val="18"/>
              </w:rPr>
              <w:t>», индивидуальный план подготовки докторской диссертации</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pStyle w:val="afa"/>
              <w:ind w:left="-50"/>
              <w:jc w:val="both"/>
              <w:rPr>
                <w:rFonts w:ascii="PT Serif" w:hAnsi="PT Serif" w:cs="PT Serif"/>
                <w:sz w:val="18"/>
                <w:szCs w:val="18"/>
              </w:rPr>
            </w:pPr>
            <w:r w:rsidRPr="003C13E0">
              <w:rPr>
                <w:rFonts w:ascii="PT Serif" w:hAnsi="PT Serif" w:cs="PT Serif"/>
                <w:sz w:val="18"/>
                <w:szCs w:val="18"/>
              </w:rPr>
              <w:t>Рахмеева И.И., Чернышев К.В.Духовно-нравственная парадигма: согласование принципов эффективности и справедливости при принятии регуляторных решений</w:t>
            </w:r>
            <w:r>
              <w:rPr>
                <w:rFonts w:ascii="PT Serif" w:hAnsi="PT Serif" w:cs="PT Serif"/>
                <w:sz w:val="18"/>
                <w:szCs w:val="18"/>
              </w:rPr>
              <w:t xml:space="preserve"> // </w:t>
            </w:r>
            <w:r w:rsidRPr="003C13E0">
              <w:rPr>
                <w:rFonts w:ascii="PT Serif" w:hAnsi="PT Serif" w:cs="PT Serif"/>
                <w:sz w:val="18"/>
                <w:szCs w:val="18"/>
                <w:lang w:val="en-US"/>
              </w:rPr>
              <w:t>JournalofNewEconomy</w:t>
            </w:r>
            <w:r w:rsidRPr="003C13E0">
              <w:rPr>
                <w:rFonts w:ascii="PT Serif" w:hAnsi="PT Serif" w:cs="PT Serif"/>
                <w:sz w:val="18"/>
                <w:szCs w:val="18"/>
              </w:rPr>
              <w:t xml:space="preserve">. </w:t>
            </w:r>
            <w:r w:rsidRPr="003C13E0">
              <w:rPr>
                <w:rFonts w:ascii="PT Serif" w:hAnsi="PT Serif" w:cs="PT Serif"/>
                <w:sz w:val="18"/>
                <w:szCs w:val="18"/>
                <w:lang w:val="en-US"/>
              </w:rPr>
              <w:t xml:space="preserve">2022. </w:t>
            </w:r>
            <w:r w:rsidRPr="003C13E0">
              <w:rPr>
                <w:rFonts w:ascii="PT Serif" w:hAnsi="PT Serif" w:cs="PT Serif"/>
                <w:sz w:val="18"/>
                <w:szCs w:val="18"/>
              </w:rPr>
              <w:t>Т</w:t>
            </w:r>
            <w:r w:rsidRPr="003C13E0">
              <w:rPr>
                <w:rFonts w:ascii="PT Serif" w:hAnsi="PT Serif" w:cs="PT Serif"/>
                <w:sz w:val="18"/>
                <w:szCs w:val="18"/>
                <w:lang w:val="en-US"/>
              </w:rPr>
              <w:t xml:space="preserve">. 23. </w:t>
            </w:r>
            <w:r w:rsidRPr="003C13E0">
              <w:rPr>
                <w:rFonts w:ascii="PT Serif" w:hAnsi="PT Serif" w:cs="PT Serif"/>
                <w:sz w:val="18"/>
                <w:szCs w:val="18"/>
              </w:rPr>
              <w:t>№ 4. С. 137-152</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Pr="00E36772" w:rsidRDefault="003C13E0" w:rsidP="003C13E0">
            <w:pPr>
              <w:pStyle w:val="afa"/>
              <w:ind w:left="0"/>
              <w:jc w:val="both"/>
              <w:rPr>
                <w:rFonts w:ascii="PT Serif" w:hAnsi="PT Serif" w:cs="PT Serif"/>
                <w:sz w:val="18"/>
                <w:szCs w:val="18"/>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rPr>
                <w:rFonts w:ascii="PT Serif" w:hAnsi="PT Serif" w:cs="PT Serif"/>
                <w:sz w:val="18"/>
                <w:szCs w:val="18"/>
              </w:rPr>
            </w:pPr>
            <w:r w:rsidRPr="003C13E0">
              <w:rPr>
                <w:rFonts w:ascii="PT Serif" w:hAnsi="PT Serif" w:cs="PT Serif"/>
                <w:sz w:val="18"/>
                <w:szCs w:val="18"/>
              </w:rPr>
              <w:t xml:space="preserve">Рахмеева И.И.Регуляторная политика регионов </w:t>
            </w:r>
            <w:r>
              <w:rPr>
                <w:rFonts w:ascii="PT Serif" w:hAnsi="PT Serif" w:cs="PT Serif"/>
                <w:sz w:val="18"/>
                <w:szCs w:val="18"/>
              </w:rPr>
              <w:t>Р</w:t>
            </w:r>
            <w:r w:rsidRPr="003C13E0">
              <w:rPr>
                <w:rFonts w:ascii="PT Serif" w:hAnsi="PT Serif" w:cs="PT Serif"/>
                <w:sz w:val="18"/>
                <w:szCs w:val="18"/>
              </w:rPr>
              <w:t>оссии в условиях постковидного развития</w:t>
            </w:r>
            <w:r>
              <w:rPr>
                <w:rFonts w:ascii="PT Serif" w:hAnsi="PT Serif" w:cs="PT Serif"/>
                <w:sz w:val="18"/>
                <w:szCs w:val="18"/>
              </w:rPr>
              <w:t xml:space="preserve"> // </w:t>
            </w:r>
            <w:r w:rsidRPr="003C13E0">
              <w:rPr>
                <w:rFonts w:ascii="PT Serif" w:hAnsi="PT Serif" w:cs="PT Serif"/>
                <w:sz w:val="18"/>
                <w:szCs w:val="18"/>
              </w:rPr>
              <w:t>Наука - образование - экономика: новые тренды и риски. Сборник научных трудов IX Уральских научных чтений профессоров и докторантов гуманитарных наук. Екатеринбург, 2022. С. 94-103</w:t>
            </w:r>
          </w:p>
        </w:tc>
      </w:tr>
      <w:tr w:rsidR="003C13E0">
        <w:trPr>
          <w:trHeight w:val="171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rPr>
                <w:rFonts w:ascii="PT Serif" w:hAnsi="PT Serif" w:cs="PT Serif"/>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color w:val="000000"/>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2E5449" w:rsidP="002E5449">
            <w:pPr>
              <w:pStyle w:val="afa"/>
              <w:ind w:left="-50"/>
              <w:jc w:val="both"/>
              <w:rPr>
                <w:rFonts w:ascii="PT Serif" w:hAnsi="PT Serif" w:cs="PT Serif"/>
                <w:sz w:val="18"/>
                <w:szCs w:val="18"/>
              </w:rPr>
            </w:pPr>
            <w:r w:rsidRPr="002E5449">
              <w:rPr>
                <w:rFonts w:ascii="PT Serif" w:hAnsi="PT Serif" w:cs="PT Serif"/>
                <w:sz w:val="18"/>
                <w:szCs w:val="18"/>
              </w:rPr>
              <w:t>Рахмеева И.И.Региональная регуляторная политика: эволюция идеологии</w:t>
            </w:r>
            <w:r>
              <w:rPr>
                <w:rFonts w:ascii="PT Serif" w:hAnsi="PT Serif" w:cs="PT Serif"/>
                <w:sz w:val="18"/>
                <w:szCs w:val="18"/>
              </w:rPr>
              <w:t xml:space="preserve"> // </w:t>
            </w:r>
            <w:r w:rsidRPr="002E5449">
              <w:rPr>
                <w:rFonts w:ascii="PT Serif" w:hAnsi="PT Serif" w:cs="PT Serif"/>
                <w:sz w:val="18"/>
                <w:szCs w:val="18"/>
              </w:rPr>
              <w:t>В книге: Развитие парадигмальных идей в отечественной региональной экономике.  Анимица Е.Г., Антонюк В.С., Балина Т.А., Белоусова Е.А., Благинин В.А., Бочко В.С., Бутко Г.П., Власова Н.Ю., Гончарова М.Н., Дворядкина Е.Б., Дятел Е.П., Епифанова Н.С., Ефимова Е.Г., Заборова Е.Н., Квон Г.М., Конышев Е.В., Лукашенок Т.Р., Миролюбова Т.В., Николаев Р.С., Новикова Н.В. и др. Уральский государственный экономический университет. Екатеринбург, 2022. С. 88-95</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pStyle w:val="afa"/>
              <w:ind w:left="0"/>
              <w:jc w:val="both"/>
              <w:rPr>
                <w:rFonts w:ascii="PT Serif" w:hAnsi="PT Serif" w:cs="PT Serif"/>
                <w:sz w:val="18"/>
                <w:szCs w:val="18"/>
                <w:lang w:val="en-US"/>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rPr>
                <w:rFonts w:ascii="PT Serif" w:hAnsi="PT Serif" w:cs="PT Serif"/>
                <w:sz w:val="18"/>
                <w:szCs w:val="18"/>
              </w:rPr>
            </w:pPr>
            <w:r w:rsidRPr="003C13E0">
              <w:rPr>
                <w:rFonts w:ascii="PT Serif" w:hAnsi="PT Serif" w:cs="PT Serif"/>
                <w:sz w:val="18"/>
                <w:szCs w:val="18"/>
              </w:rPr>
              <w:t>Рахмеева И.И.Институциональные эффекты реформы государственного контроля</w:t>
            </w:r>
            <w:r>
              <w:rPr>
                <w:rFonts w:ascii="PT Serif" w:hAnsi="PT Serif" w:cs="PT Serif"/>
                <w:sz w:val="18"/>
                <w:szCs w:val="18"/>
              </w:rPr>
              <w:t xml:space="preserve"> // И</w:t>
            </w:r>
            <w:r w:rsidRPr="003C13E0">
              <w:rPr>
                <w:rFonts w:ascii="PT Serif" w:hAnsi="PT Serif" w:cs="PT Serif"/>
                <w:sz w:val="18"/>
                <w:szCs w:val="18"/>
              </w:rPr>
              <w:t>нституциональная экономика: развитие, преподавание, приложения. материалы VII Международной научной конференции. Министерство науки и высшего образования Российской Федерации, Государственный университет управления, Институт экономики и финансов. Москва, 2022. С. 71-74</w:t>
            </w:r>
          </w:p>
        </w:tc>
      </w:tr>
      <w:tr w:rsidR="003C13E0">
        <w:trPr>
          <w:trHeight w:val="299"/>
        </w:trPr>
        <w:tc>
          <w:tcPr>
            <w:tcW w:w="15326" w:type="dxa"/>
            <w:gridSpan w:val="8"/>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center"/>
              <w:rPr>
                <w:rFonts w:ascii="PT Serif" w:hAnsi="PT Serif" w:cs="PT Serif"/>
                <w:sz w:val="18"/>
                <w:szCs w:val="18"/>
              </w:rPr>
            </w:pPr>
            <w:r>
              <w:rPr>
                <w:rFonts w:ascii="PT Serif" w:hAnsi="PT Serif" w:cs="PT Serif"/>
                <w:b/>
                <w:sz w:val="18"/>
                <w:szCs w:val="18"/>
              </w:rPr>
              <w:t>2023 год</w:t>
            </w:r>
          </w:p>
        </w:tc>
      </w:tr>
      <w:tr w:rsidR="003C13E0">
        <w:trPr>
          <w:trHeight w:val="29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rPr>
                <w:rFonts w:ascii="PT Serif" w:hAnsi="PT Serif" w:cs="PT Serif"/>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sz w:val="18"/>
                <w:szCs w:val="18"/>
              </w:rPr>
            </w:pPr>
            <w:r>
              <w:rPr>
                <w:rFonts w:ascii="PT Serif" w:hAnsi="PT Serif" w:cs="PT Serif"/>
                <w:color w:val="000000"/>
                <w:sz w:val="18"/>
                <w:szCs w:val="18"/>
              </w:rPr>
              <w:t>Рахмеева Ирина Игоревна</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sz w:val="18"/>
                <w:szCs w:val="18"/>
              </w:rPr>
            </w:pPr>
            <w:r>
              <w:rPr>
                <w:rFonts w:ascii="PT Serif" w:hAnsi="PT Serif" w:cs="PT Serif"/>
                <w:color w:val="000000"/>
                <w:sz w:val="18"/>
                <w:szCs w:val="18"/>
              </w:rPr>
              <w:t>штатный</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sz w:val="18"/>
                <w:szCs w:val="18"/>
              </w:rPr>
            </w:pPr>
            <w:r>
              <w:rPr>
                <w:rFonts w:ascii="PT Serif" w:hAnsi="PT Serif" w:cs="PT Serif"/>
                <w:color w:val="000000"/>
                <w:sz w:val="18"/>
                <w:szCs w:val="18"/>
              </w:rPr>
              <w:t>д.э.н.</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jc w:val="both"/>
              <w:rPr>
                <w:rFonts w:ascii="PT Serif" w:hAnsi="PT Serif" w:cs="PT Serif"/>
                <w:color w:val="000000"/>
                <w:sz w:val="18"/>
                <w:szCs w:val="18"/>
              </w:rPr>
            </w:pPr>
            <w:r>
              <w:rPr>
                <w:rFonts w:ascii="PT Serif" w:hAnsi="PT Serif" w:cs="PT Serif"/>
                <w:color w:val="000000"/>
                <w:sz w:val="18"/>
                <w:szCs w:val="18"/>
              </w:rPr>
              <w:t xml:space="preserve">Договор </w:t>
            </w:r>
            <w:r w:rsidRPr="003C13E0">
              <w:rPr>
                <w:rFonts w:ascii="PT Serif" w:hAnsi="PT Serif" w:cs="PT Serif"/>
                <w:color w:val="000000"/>
                <w:sz w:val="18"/>
                <w:szCs w:val="18"/>
              </w:rPr>
              <w:t>№ ЭФ-32/2023 от «13» июня 2023 г.</w:t>
            </w:r>
            <w:r>
              <w:rPr>
                <w:rFonts w:ascii="PT Serif" w:hAnsi="PT Serif" w:cs="PT Serif"/>
                <w:color w:val="000000"/>
                <w:sz w:val="18"/>
                <w:szCs w:val="18"/>
              </w:rPr>
              <w:t xml:space="preserve"> на тему:</w:t>
            </w:r>
          </w:p>
          <w:p w:rsidR="003C13E0" w:rsidRDefault="003C13E0" w:rsidP="003C13E0">
            <w:pPr>
              <w:jc w:val="both"/>
              <w:rPr>
                <w:rFonts w:ascii="PT Serif" w:hAnsi="PT Serif" w:cs="PT Serif"/>
                <w:sz w:val="18"/>
                <w:szCs w:val="18"/>
              </w:rPr>
            </w:pPr>
            <w:r w:rsidRPr="003C13E0">
              <w:rPr>
                <w:rFonts w:ascii="PT Serif" w:hAnsi="PT Serif" w:cs="PT Serif"/>
                <w:spacing w:val="-2"/>
                <w:sz w:val="18"/>
                <w:szCs w:val="18"/>
              </w:rPr>
              <w:t>"Исследование мнения предпринимателей Свердловской области о состоянии регуляторных условий и направлениях их совершенствования"</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3C13E0">
            <w:pPr>
              <w:pStyle w:val="afa"/>
              <w:ind w:left="-50"/>
              <w:jc w:val="both"/>
              <w:rPr>
                <w:rFonts w:ascii="PT Serif" w:hAnsi="PT Serif" w:cs="PT Serif"/>
                <w:sz w:val="18"/>
                <w:szCs w:val="18"/>
              </w:rPr>
            </w:pPr>
            <w:r w:rsidRPr="003C13E0">
              <w:rPr>
                <w:rFonts w:ascii="PT Serif" w:hAnsi="PT Serif" w:cs="PT Serif"/>
                <w:sz w:val="18"/>
                <w:szCs w:val="18"/>
              </w:rPr>
              <w:t>Рахмеева И.И., Чеснюкова Л.К.Особые экономические зоны: эконометрическая оценка эффектов и перспективы развития</w:t>
            </w:r>
            <w:r>
              <w:rPr>
                <w:rFonts w:ascii="PT Serif" w:hAnsi="PT Serif" w:cs="PT Serif"/>
                <w:sz w:val="18"/>
                <w:szCs w:val="18"/>
              </w:rPr>
              <w:t xml:space="preserve"> // </w:t>
            </w:r>
            <w:r w:rsidRPr="003C13E0">
              <w:rPr>
                <w:rFonts w:ascii="PT Serif" w:hAnsi="PT Serif" w:cs="PT Serif"/>
                <w:sz w:val="18"/>
                <w:szCs w:val="18"/>
              </w:rPr>
              <w:t>Вестник Пермского университета. Серия: Экономика. 2023. Т. 18. № 1. С. 5-24.</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C13E0" w:rsidRPr="00E36772" w:rsidRDefault="003C13E0" w:rsidP="003C13E0">
            <w:pPr>
              <w:pStyle w:val="afa"/>
              <w:ind w:left="300"/>
              <w:jc w:val="both"/>
              <w:rPr>
                <w:rFonts w:ascii="PT Serif" w:hAnsi="PT Serif" w:cs="PT Serif"/>
                <w:sz w:val="18"/>
                <w:szCs w:val="18"/>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C13E0" w:rsidRDefault="003C13E0" w:rsidP="00AE099A">
            <w:pPr>
              <w:rPr>
                <w:rFonts w:ascii="PT Serif" w:hAnsi="PT Serif" w:cs="PT Serif"/>
              </w:rPr>
            </w:pPr>
            <w:r w:rsidRPr="003C13E0">
              <w:rPr>
                <w:rFonts w:ascii="PT Serif" w:hAnsi="PT Serif" w:cs="PT Serif"/>
              </w:rPr>
              <w:t xml:space="preserve">Рахмеева И.И., Чернышев К.В.Роль санаторно-курортного комплекса республики </w:t>
            </w:r>
            <w:r>
              <w:rPr>
                <w:rFonts w:ascii="PT Serif" w:hAnsi="PT Serif" w:cs="PT Serif"/>
              </w:rPr>
              <w:t>Крым в рекреационной отрасли Р</w:t>
            </w:r>
            <w:r w:rsidRPr="003C13E0">
              <w:rPr>
                <w:rFonts w:ascii="PT Serif" w:hAnsi="PT Serif" w:cs="PT Serif"/>
              </w:rPr>
              <w:t>оссии</w:t>
            </w:r>
            <w:r>
              <w:rPr>
                <w:rFonts w:ascii="PT Serif" w:hAnsi="PT Serif" w:cs="PT Serif"/>
              </w:rPr>
              <w:t xml:space="preserve"> // </w:t>
            </w:r>
            <w:r w:rsidRPr="003C13E0">
              <w:rPr>
                <w:rFonts w:ascii="PT Serif" w:hAnsi="PT Serif" w:cs="PT Serif"/>
              </w:rPr>
              <w:t>Экономика устойчивого развития региона: инновации, финансовые аспекты, технологические драйверы развития в сфере туризма и гостеприимства. Материалы Х Международной научно-практической конференции. В 2-х частях. Симферополь, 2023. С. 256-258</w:t>
            </w:r>
          </w:p>
        </w:tc>
      </w:tr>
      <w:tr w:rsidR="00AE099A">
        <w:trPr>
          <w:trHeight w:val="29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rPr>
                <w:rFonts w:ascii="PT Serif" w:hAnsi="PT Serif" w:cs="PT Serif"/>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AE099A" w:rsidRPr="003C13E0" w:rsidRDefault="00AE099A" w:rsidP="00AE099A">
            <w:pPr>
              <w:pStyle w:val="afa"/>
              <w:ind w:left="-50"/>
              <w:jc w:val="both"/>
              <w:rPr>
                <w:rFonts w:ascii="PT Serif" w:hAnsi="PT Serif" w:cs="PT Serif"/>
                <w:sz w:val="18"/>
                <w:szCs w:val="18"/>
              </w:rPr>
            </w:pPr>
            <w:r w:rsidRPr="00AE099A">
              <w:rPr>
                <w:rFonts w:ascii="PT Serif" w:hAnsi="PT Serif" w:cs="PT Serif"/>
                <w:sz w:val="18"/>
                <w:szCs w:val="18"/>
              </w:rPr>
              <w:t>Чернышев К.В., Рахмеева И.И.Количественный анализ духовно-нравственных индикаторов уровня социально-экономического развития региона</w:t>
            </w:r>
            <w:r>
              <w:rPr>
                <w:rFonts w:ascii="PT Serif" w:hAnsi="PT Serif" w:cs="PT Serif"/>
                <w:sz w:val="18"/>
                <w:szCs w:val="18"/>
              </w:rPr>
              <w:t xml:space="preserve"> // </w:t>
            </w:r>
            <w:r w:rsidRPr="00AE099A">
              <w:rPr>
                <w:rFonts w:ascii="PT Serif" w:hAnsi="PT Serif" w:cs="PT Serif"/>
                <w:sz w:val="18"/>
                <w:szCs w:val="18"/>
              </w:rPr>
              <w:t>Московский экономический журнал. 2023. Т. 8. № 5</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AE099A" w:rsidRPr="00E36772" w:rsidRDefault="00AE099A" w:rsidP="003C13E0">
            <w:pPr>
              <w:pStyle w:val="afa"/>
              <w:ind w:left="300"/>
              <w:jc w:val="both"/>
              <w:rPr>
                <w:rFonts w:ascii="PT Serif" w:hAnsi="PT Serif" w:cs="PT Serif"/>
                <w:sz w:val="18"/>
                <w:szCs w:val="18"/>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AE099A" w:rsidRPr="003C13E0" w:rsidRDefault="00AE099A" w:rsidP="00AE099A">
            <w:pPr>
              <w:rPr>
                <w:rFonts w:ascii="PT Serif" w:hAnsi="PT Serif" w:cs="PT Serif"/>
              </w:rPr>
            </w:pPr>
            <w:r w:rsidRPr="00AE099A">
              <w:rPr>
                <w:rFonts w:ascii="PT Serif" w:hAnsi="PT Serif" w:cs="PT Serif"/>
              </w:rPr>
              <w:t>Рахмеева И.И., Иванова Е.В.Российская фармацевтика в условиях санкционного давления</w:t>
            </w:r>
            <w:r>
              <w:rPr>
                <w:rFonts w:ascii="PT Serif" w:hAnsi="PT Serif" w:cs="PT Serif"/>
              </w:rPr>
              <w:t xml:space="preserve"> // </w:t>
            </w:r>
            <w:r w:rsidRPr="00AE099A">
              <w:rPr>
                <w:rFonts w:ascii="PT Serif" w:hAnsi="PT Serif" w:cs="PT Serif"/>
              </w:rPr>
              <w:t>государственное и муниципальное управление: вызовы и приоритеты. Сборник научных трудов Первой Международной научно-практической конференции. Министерство науки и высшего образования Российской Федерации Южно-</w:t>
            </w:r>
            <w:r w:rsidRPr="00AE099A">
              <w:rPr>
                <w:rFonts w:ascii="PT Serif" w:hAnsi="PT Serif" w:cs="PT Serif"/>
              </w:rPr>
              <w:lastRenderedPageBreak/>
              <w:t>Уральский государственный университет Высшая школа экономики и управления. 2023. С. 76-83</w:t>
            </w:r>
          </w:p>
        </w:tc>
      </w:tr>
      <w:tr w:rsidR="00AE099A">
        <w:trPr>
          <w:trHeight w:val="29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rPr>
                <w:rFonts w:ascii="PT Serif" w:hAnsi="PT Serif" w:cs="PT Serif"/>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AE099A" w:rsidRPr="00AE099A" w:rsidRDefault="00AE099A" w:rsidP="00AE099A">
            <w:pPr>
              <w:pStyle w:val="afa"/>
              <w:ind w:left="-50"/>
              <w:jc w:val="both"/>
              <w:rPr>
                <w:rFonts w:ascii="PT Serif" w:hAnsi="PT Serif" w:cs="PT Serif"/>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AE099A" w:rsidRPr="00E36772" w:rsidRDefault="00AE099A" w:rsidP="003C13E0">
            <w:pPr>
              <w:pStyle w:val="afa"/>
              <w:ind w:left="300"/>
              <w:jc w:val="both"/>
              <w:rPr>
                <w:rFonts w:ascii="PT Serif" w:hAnsi="PT Serif" w:cs="PT Serif"/>
                <w:sz w:val="18"/>
                <w:szCs w:val="18"/>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AE099A" w:rsidRPr="00AE099A" w:rsidRDefault="00AE099A" w:rsidP="00AE099A">
            <w:pPr>
              <w:rPr>
                <w:rFonts w:ascii="PT Serif" w:hAnsi="PT Serif" w:cs="PT Serif"/>
              </w:rPr>
            </w:pPr>
            <w:r w:rsidRPr="00AE099A">
              <w:rPr>
                <w:rFonts w:ascii="PT Serif" w:hAnsi="PT Serif" w:cs="PT Serif"/>
              </w:rPr>
              <w:t>Рахмеева И.И., Чеснюкова Л.К., Чернышев К.В.Санаторно-курортный комплекс как средство расширенного воспроизводства человеческого капитала</w:t>
            </w:r>
            <w:r>
              <w:rPr>
                <w:rFonts w:ascii="PT Serif" w:hAnsi="PT Serif" w:cs="PT Serif"/>
              </w:rPr>
              <w:t xml:space="preserve"> // </w:t>
            </w:r>
            <w:r w:rsidRPr="00AE099A">
              <w:rPr>
                <w:rFonts w:ascii="PT Serif" w:hAnsi="PT Serif" w:cs="PT Serif"/>
              </w:rPr>
              <w:t>Пермский край. Стратегия в глобальной неопределенности. От горных заводов к технологиям будущего. Материалы VII Пермского экономического конгресса. Пермь, 2023. С. 136-142.</w:t>
            </w:r>
          </w:p>
        </w:tc>
      </w:tr>
      <w:tr w:rsidR="00AE099A">
        <w:trPr>
          <w:trHeight w:val="29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rPr>
                <w:rFonts w:ascii="PT Serif" w:hAnsi="PT Serif" w:cs="PT Serif"/>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AE099A" w:rsidRDefault="00AE099A" w:rsidP="003C13E0">
            <w:pPr>
              <w:jc w:val="both"/>
              <w:rPr>
                <w:rFonts w:ascii="PT Serif" w:hAnsi="PT Serif" w:cs="PT Serif"/>
                <w:color w:val="000000"/>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AE099A" w:rsidRPr="00AE099A" w:rsidRDefault="00AE099A" w:rsidP="00AE099A">
            <w:pPr>
              <w:pStyle w:val="afa"/>
              <w:ind w:left="-50"/>
              <w:jc w:val="both"/>
              <w:rPr>
                <w:rFonts w:ascii="PT Serif" w:hAnsi="PT Serif" w:cs="PT Serif"/>
                <w:sz w:val="18"/>
                <w:szCs w:val="1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AE099A" w:rsidRPr="00E36772" w:rsidRDefault="00AE099A" w:rsidP="003C13E0">
            <w:pPr>
              <w:pStyle w:val="afa"/>
              <w:ind w:left="300"/>
              <w:jc w:val="both"/>
              <w:rPr>
                <w:rFonts w:ascii="PT Serif" w:hAnsi="PT Serif" w:cs="PT Serif"/>
                <w:sz w:val="18"/>
                <w:szCs w:val="18"/>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AE099A" w:rsidRPr="00AE099A" w:rsidRDefault="00AE099A" w:rsidP="00AE099A">
            <w:pPr>
              <w:rPr>
                <w:rFonts w:ascii="PT Serif" w:hAnsi="PT Serif" w:cs="PT Serif"/>
              </w:rPr>
            </w:pPr>
            <w:r w:rsidRPr="00AE099A">
              <w:rPr>
                <w:rFonts w:ascii="PT Serif" w:hAnsi="PT Serif" w:cs="PT Serif"/>
              </w:rPr>
              <w:t xml:space="preserve">Рахмеева И.И., Спичкин М.Ю.Факторы устойчивого развития неурбанизированных территорий </w:t>
            </w:r>
            <w:r>
              <w:rPr>
                <w:rFonts w:ascii="PT Serif" w:hAnsi="PT Serif" w:cs="PT Serif"/>
              </w:rPr>
              <w:t>С</w:t>
            </w:r>
            <w:r w:rsidRPr="00AE099A">
              <w:rPr>
                <w:rFonts w:ascii="PT Serif" w:hAnsi="PT Serif" w:cs="PT Serif"/>
              </w:rPr>
              <w:t>вердловской области</w:t>
            </w:r>
            <w:r>
              <w:rPr>
                <w:rFonts w:ascii="PT Serif" w:hAnsi="PT Serif" w:cs="PT Serif"/>
              </w:rPr>
              <w:t xml:space="preserve"> // </w:t>
            </w:r>
            <w:r w:rsidRPr="00AE099A">
              <w:rPr>
                <w:rFonts w:ascii="PT Serif" w:hAnsi="PT Serif" w:cs="PT Serif"/>
              </w:rPr>
              <w:t>Пермский край. Стратегия в глобальной неопределенности. От горных заводов к технологиям будущего. Материалы VII Пермского экономического конгресса. Пермь, 2023. С. 128-135</w:t>
            </w:r>
          </w:p>
        </w:tc>
      </w:tr>
    </w:tbl>
    <w:p w:rsidR="00D57E8A" w:rsidRDefault="00D57E8A" w:rsidP="00AE099A">
      <w:pPr>
        <w:rPr>
          <w:rFonts w:ascii="PT Serif" w:hAnsi="PT Serif" w:cs="PT Serif"/>
        </w:rPr>
      </w:pPr>
    </w:p>
    <w:sectPr w:rsidR="00D57E8A" w:rsidSect="0001601E">
      <w:pgSz w:w="16838" w:h="11906" w:orient="landscape"/>
      <w:pgMar w:top="426" w:right="1134" w:bottom="142"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03B" w:rsidRDefault="00AA503B">
      <w:r>
        <w:separator/>
      </w:r>
    </w:p>
  </w:endnote>
  <w:endnote w:type="continuationSeparator" w:id="1">
    <w:p w:rsidR="00AA503B" w:rsidRDefault="00AA5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E4002EFF" w:usb1="C000247B" w:usb2="00000009" w:usb3="00000000" w:csb0="000001FF" w:csb1="00000000"/>
  </w:font>
  <w:font w:name="等线 Light">
    <w:altName w:val="Arimo"/>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nsolas">
    <w:altName w:val="Arimo"/>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Noto Sans Devanagari">
    <w:altName w:val="Vrinda"/>
    <w:charset w:val="00"/>
    <w:family w:val="roman"/>
    <w:pitch w:val="default"/>
    <w:sig w:usb0="00000000" w:usb1="00000000" w:usb2="00000000" w:usb3="00000000" w:csb0="00000000" w:csb1="00000000"/>
  </w:font>
  <w:font w:name="Liberation Sans">
    <w:altName w:val="Arial"/>
    <w:charset w:val="00"/>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charset w:val="01"/>
    <w:family w:val="roman"/>
    <w:pitch w:val="default"/>
    <w:sig w:usb0="00000000" w:usb1="00000000" w:usb2="00000000" w:usb3="00000000" w:csb0="00000000" w:csb1="00000000"/>
  </w:font>
  <w:font w:name="PT Astra Serif">
    <w:charset w:val="01"/>
    <w:family w:val="roman"/>
    <w:pitch w:val="default"/>
    <w:sig w:usb0="A00002EF" w:usb1="5000204B" w:usb2="00000020" w:usb3="00000000" w:csb0="20000097" w:csb1="00000000"/>
  </w:font>
  <w:font w:name="FreeSans">
    <w:charset w:val="00"/>
    <w:family w:val="auto"/>
    <w:pitch w:val="default"/>
    <w:sig w:usb0="E4079EFF" w:usb1="4600FDFF" w:usb2="000030A0" w:usb3="00000584" w:csb0="600001BF" w:csb1="DFF70000"/>
  </w:font>
  <w:font w:name="Arial">
    <w:panose1 w:val="020B0604020202020204"/>
    <w:charset w:val="CC"/>
    <w:family w:val="swiss"/>
    <w:pitch w:val="variable"/>
    <w:sig w:usb0="E0002AFF" w:usb1="C0007843" w:usb2="00000009" w:usb3="00000000" w:csb0="000001FF" w:csb1="00000000"/>
  </w:font>
  <w:font w:name="PT Serif">
    <w:altName w:val="Times New Roman"/>
    <w:charset w:val="00"/>
    <w:family w:val="auto"/>
    <w:pitch w:val="default"/>
    <w:sig w:usb0="00000001" w:usb1="5000204B" w:usb2="00000020" w:usb3="00000000" w:csb0="20000097" w:csb1="00000000"/>
  </w:font>
  <w:font w:name="Basic Roman">
    <w:altName w:val="Arimo"/>
    <w:charset w:val="01"/>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03B" w:rsidRDefault="00AA503B">
      <w:r>
        <w:separator/>
      </w:r>
    </w:p>
  </w:footnote>
  <w:footnote w:type="continuationSeparator" w:id="1">
    <w:p w:rsidR="00AA503B" w:rsidRDefault="00AA5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noPunctuationKerning/>
  <w:characterSpacingControl w:val="doNotCompress"/>
  <w:footnotePr>
    <w:footnote w:id="0"/>
    <w:footnote w:id="1"/>
  </w:footnotePr>
  <w:endnotePr>
    <w:endnote w:id="0"/>
    <w:endnote w:id="1"/>
  </w:endnotePr>
  <w:compat>
    <w:doNotExpandShiftReturn/>
    <w:useFELayout/>
  </w:compat>
  <w:rsids>
    <w:rsidRoot w:val="00D57E8A"/>
    <w:rsid w:val="B7FB20A7"/>
    <w:rsid w:val="BE3DCFB3"/>
    <w:rsid w:val="EEA9E2DB"/>
    <w:rsid w:val="FF7DD8C7"/>
    <w:rsid w:val="0001601E"/>
    <w:rsid w:val="001A0AAD"/>
    <w:rsid w:val="002E5449"/>
    <w:rsid w:val="003C13E0"/>
    <w:rsid w:val="007F1FCD"/>
    <w:rsid w:val="008F2769"/>
    <w:rsid w:val="009A052C"/>
    <w:rsid w:val="00AA503B"/>
    <w:rsid w:val="00AE099A"/>
    <w:rsid w:val="00D57E8A"/>
    <w:rsid w:val="00E36772"/>
    <w:rsid w:val="1EFAA7D5"/>
    <w:rsid w:val="29AC3B7A"/>
    <w:rsid w:val="3F7C85E1"/>
    <w:rsid w:val="5F6D5638"/>
    <w:rsid w:val="6E4D15C1"/>
    <w:rsid w:val="7FBEE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iPriority="0" w:unhideWhenUsed="0" w:qFormat="1"/>
    <w:lsdException w:name="index heading" w:semiHidden="0" w:uiPriority="0" w:unhideWhenUsed="0" w:qFormat="1"/>
    <w:lsdException w:name="caption" w:uiPriority="0" w:qFormat="1"/>
    <w:lsdException w:name="List" w:semiHidden="0" w:uiPriority="0" w:unhideWhenUsed="0"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semiHidden="0" w:qFormat="1"/>
    <w:lsdException w:name="HTML Preformatted" w:semiHidden="0" w:qFormat="1"/>
    <w:lsdException w:name="Normal Table" w:qFormat="1"/>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1E"/>
    <w:pPr>
      <w:widowControl w:val="0"/>
      <w:suppressAutoHyphens/>
    </w:pPr>
    <w:rPr>
      <w:rFonts w:eastAsia="Times New Roman"/>
    </w:rPr>
  </w:style>
  <w:style w:type="paragraph" w:styleId="1">
    <w:name w:val="heading 1"/>
    <w:basedOn w:val="a"/>
    <w:next w:val="a"/>
    <w:link w:val="10"/>
    <w:uiPriority w:val="9"/>
    <w:qFormat/>
    <w:rsid w:val="0001601E"/>
    <w:pPr>
      <w:widowControl/>
      <w:spacing w:beforeAutospacing="1" w:afterAutospacing="1"/>
      <w:outlineLvl w:val="0"/>
    </w:pPr>
    <w:rPr>
      <w:b/>
      <w:bCs/>
      <w:kern w:val="2"/>
      <w:sz w:val="48"/>
      <w:szCs w:val="48"/>
    </w:rPr>
  </w:style>
  <w:style w:type="paragraph" w:styleId="2">
    <w:name w:val="heading 2"/>
    <w:basedOn w:val="a"/>
    <w:next w:val="a"/>
    <w:uiPriority w:val="9"/>
    <w:semiHidden/>
    <w:unhideWhenUsed/>
    <w:qFormat/>
    <w:rsid w:val="0001601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601E"/>
    <w:rPr>
      <w:color w:val="0000FF"/>
      <w:u w:val="single"/>
    </w:rPr>
  </w:style>
  <w:style w:type="character" w:styleId="a4">
    <w:name w:val="Strong"/>
    <w:basedOn w:val="a0"/>
    <w:uiPriority w:val="22"/>
    <w:qFormat/>
    <w:rsid w:val="0001601E"/>
    <w:rPr>
      <w:b/>
      <w:bCs/>
    </w:rPr>
  </w:style>
  <w:style w:type="paragraph" w:styleId="a5">
    <w:name w:val="Balloon Text"/>
    <w:basedOn w:val="a"/>
    <w:uiPriority w:val="99"/>
    <w:semiHidden/>
    <w:unhideWhenUsed/>
    <w:qFormat/>
    <w:rsid w:val="0001601E"/>
    <w:rPr>
      <w:rFonts w:ascii="Segoe UI" w:hAnsi="Segoe UI" w:cs="Segoe UI"/>
      <w:sz w:val="18"/>
      <w:szCs w:val="18"/>
    </w:rPr>
  </w:style>
  <w:style w:type="paragraph" w:styleId="a6">
    <w:name w:val="Plain Text"/>
    <w:basedOn w:val="a"/>
    <w:uiPriority w:val="99"/>
    <w:semiHidden/>
    <w:unhideWhenUsed/>
    <w:qFormat/>
    <w:rsid w:val="0001601E"/>
    <w:pPr>
      <w:widowControl/>
    </w:pPr>
    <w:rPr>
      <w:rFonts w:ascii="Consolas" w:eastAsiaTheme="minorHAnsi" w:hAnsi="Consolas" w:cstheme="minorBidi"/>
      <w:sz w:val="21"/>
      <w:szCs w:val="21"/>
      <w:lang w:eastAsia="en-US"/>
    </w:rPr>
  </w:style>
  <w:style w:type="paragraph" w:styleId="a7">
    <w:name w:val="caption"/>
    <w:basedOn w:val="a"/>
    <w:next w:val="a"/>
    <w:semiHidden/>
    <w:unhideWhenUsed/>
    <w:qFormat/>
    <w:rsid w:val="0001601E"/>
    <w:pPr>
      <w:widowControl/>
      <w:suppressLineNumbers/>
      <w:spacing w:before="120" w:after="120"/>
    </w:pPr>
    <w:rPr>
      <w:rFonts w:cs="Noto Sans Devanagari"/>
      <w:i/>
      <w:iCs/>
      <w:sz w:val="24"/>
      <w:szCs w:val="24"/>
      <w:lang w:eastAsia="zh-CN"/>
    </w:rPr>
  </w:style>
  <w:style w:type="paragraph" w:styleId="a8">
    <w:name w:val="footnote text"/>
    <w:basedOn w:val="a"/>
    <w:uiPriority w:val="99"/>
    <w:unhideWhenUsed/>
    <w:qFormat/>
    <w:rsid w:val="0001601E"/>
    <w:pPr>
      <w:widowControl/>
    </w:pPr>
    <w:rPr>
      <w:rFonts w:asciiTheme="minorHAnsi" w:eastAsiaTheme="minorHAnsi" w:hAnsiTheme="minorHAnsi" w:cstheme="minorBidi"/>
      <w:lang w:eastAsia="en-US"/>
    </w:rPr>
  </w:style>
  <w:style w:type="paragraph" w:styleId="a9">
    <w:name w:val="header"/>
    <w:basedOn w:val="a"/>
    <w:qFormat/>
    <w:rsid w:val="0001601E"/>
    <w:pPr>
      <w:widowControl/>
      <w:tabs>
        <w:tab w:val="center" w:pos="4536"/>
        <w:tab w:val="right" w:pos="9072"/>
      </w:tabs>
      <w:spacing w:before="120"/>
      <w:ind w:firstLine="284"/>
      <w:jc w:val="both"/>
    </w:pPr>
    <w:rPr>
      <w:sz w:val="22"/>
      <w:szCs w:val="22"/>
      <w:lang w:val="en-US" w:eastAsia="cs-CZ"/>
    </w:rPr>
  </w:style>
  <w:style w:type="paragraph" w:styleId="aa">
    <w:name w:val="Body Text"/>
    <w:basedOn w:val="a"/>
    <w:uiPriority w:val="99"/>
    <w:semiHidden/>
    <w:unhideWhenUsed/>
    <w:qFormat/>
    <w:rsid w:val="0001601E"/>
    <w:pPr>
      <w:spacing w:after="120"/>
    </w:pPr>
  </w:style>
  <w:style w:type="paragraph" w:styleId="ab">
    <w:name w:val="index heading"/>
    <w:basedOn w:val="a"/>
    <w:next w:val="11"/>
    <w:qFormat/>
    <w:rsid w:val="0001601E"/>
    <w:pPr>
      <w:suppressLineNumbers/>
    </w:pPr>
    <w:rPr>
      <w:rFonts w:cs="Noto Sans Devanagari"/>
    </w:rPr>
  </w:style>
  <w:style w:type="paragraph" w:styleId="11">
    <w:name w:val="index 1"/>
    <w:basedOn w:val="a"/>
    <w:next w:val="a"/>
    <w:uiPriority w:val="99"/>
    <w:semiHidden/>
    <w:unhideWhenUsed/>
    <w:rsid w:val="0001601E"/>
  </w:style>
  <w:style w:type="paragraph" w:styleId="ac">
    <w:name w:val="Title"/>
    <w:basedOn w:val="a"/>
    <w:next w:val="aa"/>
    <w:qFormat/>
    <w:rsid w:val="0001601E"/>
    <w:pPr>
      <w:keepNext/>
      <w:spacing w:before="240" w:after="120"/>
    </w:pPr>
    <w:rPr>
      <w:rFonts w:ascii="Liberation Sans" w:eastAsia="Tahoma" w:hAnsi="Liberation Sans" w:cs="Noto Sans Devanagari"/>
      <w:sz w:val="28"/>
      <w:szCs w:val="28"/>
    </w:rPr>
  </w:style>
  <w:style w:type="paragraph" w:styleId="ad">
    <w:name w:val="List"/>
    <w:basedOn w:val="aa"/>
    <w:qFormat/>
    <w:rsid w:val="0001601E"/>
    <w:rPr>
      <w:rFonts w:cs="Noto Sans Devanagari"/>
    </w:rPr>
  </w:style>
  <w:style w:type="paragraph" w:styleId="ae">
    <w:name w:val="Normal (Web)"/>
    <w:basedOn w:val="a"/>
    <w:uiPriority w:val="99"/>
    <w:unhideWhenUsed/>
    <w:qFormat/>
    <w:rsid w:val="0001601E"/>
    <w:pPr>
      <w:widowControl/>
      <w:spacing w:beforeAutospacing="1" w:afterAutospacing="1"/>
    </w:pPr>
    <w:rPr>
      <w:sz w:val="24"/>
      <w:szCs w:val="24"/>
    </w:rPr>
  </w:style>
  <w:style w:type="paragraph" w:styleId="20">
    <w:name w:val="Body Text Indent 2"/>
    <w:basedOn w:val="a"/>
    <w:link w:val="21"/>
    <w:uiPriority w:val="99"/>
    <w:semiHidden/>
    <w:unhideWhenUsed/>
    <w:qFormat/>
    <w:rsid w:val="0001601E"/>
    <w:pPr>
      <w:widowControl/>
      <w:spacing w:after="120" w:line="480" w:lineRule="auto"/>
      <w:ind w:left="283"/>
    </w:pPr>
    <w:rPr>
      <w:rFonts w:asciiTheme="minorHAnsi" w:eastAsiaTheme="minorHAnsi" w:hAnsiTheme="minorHAnsi" w:cstheme="minorBidi"/>
      <w:sz w:val="22"/>
      <w:szCs w:val="22"/>
      <w:lang w:eastAsia="en-US"/>
    </w:rPr>
  </w:style>
  <w:style w:type="paragraph" w:styleId="HTML">
    <w:name w:val="HTML Preformatted"/>
    <w:basedOn w:val="a"/>
    <w:uiPriority w:val="99"/>
    <w:unhideWhenUsed/>
    <w:qFormat/>
    <w:rsid w:val="00016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f">
    <w:name w:val="Table Grid"/>
    <w:basedOn w:val="a1"/>
    <w:uiPriority w:val="39"/>
    <w:qFormat/>
    <w:rsid w:val="0001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выноски Знак"/>
    <w:basedOn w:val="a0"/>
    <w:uiPriority w:val="99"/>
    <w:semiHidden/>
    <w:qFormat/>
    <w:rsid w:val="0001601E"/>
    <w:rPr>
      <w:rFonts w:ascii="Segoe UI" w:eastAsia="Times New Roman" w:hAnsi="Segoe UI" w:cs="Segoe UI"/>
      <w:sz w:val="18"/>
      <w:szCs w:val="18"/>
      <w:lang w:eastAsia="ru-RU"/>
    </w:rPr>
  </w:style>
  <w:style w:type="character" w:customStyle="1" w:styleId="-">
    <w:name w:val="Интернет-ссылка"/>
    <w:basedOn w:val="a0"/>
    <w:qFormat/>
    <w:rsid w:val="0001601E"/>
    <w:rPr>
      <w:color w:val="0563C1" w:themeColor="hyperlink"/>
      <w:u w:val="single"/>
    </w:rPr>
  </w:style>
  <w:style w:type="character" w:customStyle="1" w:styleId="af1">
    <w:name w:val="Посещённая гиперссылка"/>
    <w:basedOn w:val="a0"/>
    <w:uiPriority w:val="99"/>
    <w:semiHidden/>
    <w:unhideWhenUsed/>
    <w:qFormat/>
    <w:rsid w:val="0001601E"/>
    <w:rPr>
      <w:color w:val="954F72" w:themeColor="followedHyperlink"/>
      <w:u w:val="single"/>
    </w:rPr>
  </w:style>
  <w:style w:type="character" w:customStyle="1" w:styleId="af2">
    <w:name w:val="Язык: английский"/>
    <w:qFormat/>
    <w:rsid w:val="0001601E"/>
    <w:rPr>
      <w:lang w:val="en-US"/>
    </w:rPr>
  </w:style>
  <w:style w:type="character" w:customStyle="1" w:styleId="af3">
    <w:name w:val="Выделение: полужирный"/>
    <w:qFormat/>
    <w:rsid w:val="0001601E"/>
    <w:rPr>
      <w:b/>
      <w:lang w:val="ru-RU" w:eastAsia="ru-RU"/>
    </w:rPr>
  </w:style>
  <w:style w:type="character" w:customStyle="1" w:styleId="af4">
    <w:name w:val="Уплотненный"/>
    <w:qFormat/>
    <w:rsid w:val="0001601E"/>
    <w:rPr>
      <w:spacing w:val="-20"/>
    </w:rPr>
  </w:style>
  <w:style w:type="character" w:customStyle="1" w:styleId="af5">
    <w:name w:val="Верхний колонтитул Знак"/>
    <w:basedOn w:val="a0"/>
    <w:qFormat/>
    <w:rsid w:val="0001601E"/>
    <w:rPr>
      <w:rFonts w:ascii="Times New Roman" w:eastAsia="Times New Roman" w:hAnsi="Times New Roman" w:cs="Times New Roman"/>
      <w:lang w:val="en-US" w:eastAsia="cs-CZ"/>
    </w:rPr>
  </w:style>
  <w:style w:type="character" w:customStyle="1" w:styleId="21">
    <w:name w:val="Основной текст с отступом 2 Знак"/>
    <w:basedOn w:val="a0"/>
    <w:link w:val="20"/>
    <w:uiPriority w:val="99"/>
    <w:semiHidden/>
    <w:qFormat/>
    <w:rsid w:val="0001601E"/>
  </w:style>
  <w:style w:type="character" w:customStyle="1" w:styleId="tm8">
    <w:name w:val="tm8"/>
    <w:basedOn w:val="a0"/>
    <w:qFormat/>
    <w:rsid w:val="0001601E"/>
  </w:style>
  <w:style w:type="character" w:customStyle="1" w:styleId="tlid-translation">
    <w:name w:val="tlid-translation"/>
    <w:basedOn w:val="a0"/>
    <w:qFormat/>
    <w:rsid w:val="0001601E"/>
  </w:style>
  <w:style w:type="character" w:customStyle="1" w:styleId="HTML0">
    <w:name w:val="Стандартный HTML Знак"/>
    <w:basedOn w:val="a0"/>
    <w:uiPriority w:val="99"/>
    <w:qFormat/>
    <w:rsid w:val="0001601E"/>
    <w:rPr>
      <w:rFonts w:ascii="Courier New" w:eastAsia="Times New Roman" w:hAnsi="Courier New" w:cs="Courier New"/>
      <w:sz w:val="20"/>
      <w:szCs w:val="20"/>
      <w:lang w:eastAsia="ru-RU"/>
    </w:rPr>
  </w:style>
  <w:style w:type="character" w:customStyle="1" w:styleId="af6">
    <w:name w:val="Текст Знак"/>
    <w:basedOn w:val="a0"/>
    <w:uiPriority w:val="99"/>
    <w:semiHidden/>
    <w:qFormat/>
    <w:rsid w:val="0001601E"/>
    <w:rPr>
      <w:rFonts w:ascii="Consolas" w:hAnsi="Consolas"/>
      <w:sz w:val="21"/>
      <w:szCs w:val="21"/>
    </w:rPr>
  </w:style>
  <w:style w:type="character" w:customStyle="1" w:styleId="af7">
    <w:name w:val="Абзац списка Знак"/>
    <w:basedOn w:val="a0"/>
    <w:qFormat/>
    <w:locked/>
    <w:rsid w:val="0001601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qFormat/>
    <w:rsid w:val="0001601E"/>
    <w:rPr>
      <w:rFonts w:ascii="Times New Roman" w:eastAsia="Times New Roman" w:hAnsi="Times New Roman" w:cs="Times New Roman"/>
      <w:b/>
      <w:bCs/>
      <w:kern w:val="2"/>
      <w:sz w:val="48"/>
      <w:szCs w:val="48"/>
      <w:lang w:eastAsia="ru-RU"/>
    </w:rPr>
  </w:style>
  <w:style w:type="character" w:customStyle="1" w:styleId="210">
    <w:name w:val="Основной текст с отступом 2 Знак1"/>
    <w:basedOn w:val="a0"/>
    <w:uiPriority w:val="9"/>
    <w:semiHidden/>
    <w:qFormat/>
    <w:rsid w:val="0001601E"/>
    <w:rPr>
      <w:rFonts w:asciiTheme="majorHAnsi" w:eastAsiaTheme="majorEastAsia" w:hAnsiTheme="majorHAnsi" w:cstheme="majorBidi"/>
      <w:b/>
      <w:bCs/>
      <w:color w:val="5B9BD5" w:themeColor="accent1"/>
      <w:sz w:val="26"/>
      <w:szCs w:val="26"/>
      <w:lang w:eastAsia="ru-RU"/>
    </w:rPr>
  </w:style>
  <w:style w:type="character" w:customStyle="1" w:styleId="nlmarticle-title">
    <w:name w:val="nlm_article-title"/>
    <w:basedOn w:val="a0"/>
    <w:qFormat/>
    <w:rsid w:val="0001601E"/>
  </w:style>
  <w:style w:type="character" w:customStyle="1" w:styleId="apple-converted-space">
    <w:name w:val="apple-converted-space"/>
    <w:basedOn w:val="a0"/>
    <w:qFormat/>
    <w:rsid w:val="0001601E"/>
  </w:style>
  <w:style w:type="character" w:customStyle="1" w:styleId="12">
    <w:name w:val="Выделение1"/>
    <w:basedOn w:val="a0"/>
    <w:uiPriority w:val="20"/>
    <w:qFormat/>
    <w:rsid w:val="0001601E"/>
    <w:rPr>
      <w:i/>
      <w:iCs/>
    </w:rPr>
  </w:style>
  <w:style w:type="character" w:customStyle="1" w:styleId="fontstyle01">
    <w:name w:val="fontstyle01"/>
    <w:basedOn w:val="a0"/>
    <w:qFormat/>
    <w:rsid w:val="0001601E"/>
    <w:rPr>
      <w:rFonts w:ascii="TimesNewRomanPS-BoldMT" w:hAnsi="TimesNewRomanPS-BoldMT"/>
      <w:b/>
      <w:bCs/>
      <w:color w:val="000000"/>
      <w:sz w:val="32"/>
      <w:szCs w:val="32"/>
    </w:rPr>
  </w:style>
  <w:style w:type="character" w:customStyle="1" w:styleId="af8">
    <w:name w:val="Основной текст Знак"/>
    <w:basedOn w:val="a0"/>
    <w:uiPriority w:val="99"/>
    <w:semiHidden/>
    <w:qFormat/>
    <w:rsid w:val="0001601E"/>
    <w:rPr>
      <w:rFonts w:ascii="Times New Roman" w:eastAsia="Times New Roman" w:hAnsi="Times New Roman" w:cs="Times New Roman"/>
      <w:sz w:val="20"/>
      <w:szCs w:val="20"/>
      <w:lang w:eastAsia="ru-RU"/>
    </w:rPr>
  </w:style>
  <w:style w:type="character" w:customStyle="1" w:styleId="af9">
    <w:name w:val="Текст сноски Знак"/>
    <w:basedOn w:val="a0"/>
    <w:uiPriority w:val="99"/>
    <w:qFormat/>
    <w:rsid w:val="0001601E"/>
    <w:rPr>
      <w:sz w:val="20"/>
      <w:szCs w:val="20"/>
    </w:rPr>
  </w:style>
  <w:style w:type="paragraph" w:customStyle="1" w:styleId="13">
    <w:name w:val="Заголовок1"/>
    <w:basedOn w:val="a"/>
    <w:next w:val="aa"/>
    <w:qFormat/>
    <w:rsid w:val="0001601E"/>
    <w:pPr>
      <w:keepNext/>
      <w:spacing w:before="240" w:after="120"/>
    </w:pPr>
    <w:rPr>
      <w:rFonts w:ascii="PT Astra Serif" w:eastAsia="Tahoma" w:hAnsi="PT Astra Serif" w:cs="FreeSans"/>
      <w:sz w:val="28"/>
      <w:szCs w:val="28"/>
    </w:rPr>
  </w:style>
  <w:style w:type="paragraph" w:customStyle="1" w:styleId="14">
    <w:name w:val="Указатель1"/>
    <w:basedOn w:val="a"/>
    <w:qFormat/>
    <w:rsid w:val="0001601E"/>
    <w:pPr>
      <w:suppressLineNumbers/>
    </w:pPr>
    <w:rPr>
      <w:rFonts w:ascii="PT Astra Serif" w:hAnsi="PT Astra Serif" w:cs="FreeSans"/>
    </w:rPr>
  </w:style>
  <w:style w:type="paragraph" w:styleId="afa">
    <w:name w:val="List Paragraph"/>
    <w:basedOn w:val="a"/>
    <w:uiPriority w:val="34"/>
    <w:qFormat/>
    <w:rsid w:val="0001601E"/>
    <w:pPr>
      <w:ind w:left="720"/>
      <w:contextualSpacing/>
    </w:pPr>
  </w:style>
  <w:style w:type="paragraph" w:customStyle="1" w:styleId="afb">
    <w:name w:val="Литература"/>
    <w:basedOn w:val="a"/>
    <w:qFormat/>
    <w:rsid w:val="0001601E"/>
    <w:pPr>
      <w:widowControl/>
      <w:jc w:val="both"/>
    </w:pPr>
    <w:rPr>
      <w:spacing w:val="-2"/>
      <w:sz w:val="28"/>
      <w:szCs w:val="22"/>
    </w:rPr>
  </w:style>
  <w:style w:type="paragraph" w:customStyle="1" w:styleId="afc">
    <w:name w:val="Верхний и нижний колонтитулы"/>
    <w:basedOn w:val="a"/>
    <w:qFormat/>
    <w:rsid w:val="0001601E"/>
  </w:style>
  <w:style w:type="paragraph" w:customStyle="1" w:styleId="afd">
    <w:name w:val="a______"/>
    <w:basedOn w:val="a"/>
    <w:qFormat/>
    <w:rsid w:val="0001601E"/>
    <w:pPr>
      <w:widowControl/>
      <w:spacing w:beforeAutospacing="1" w:afterAutospacing="1"/>
    </w:pPr>
    <w:rPr>
      <w:rFonts w:eastAsiaTheme="minorHAnsi"/>
      <w:sz w:val="24"/>
      <w:szCs w:val="24"/>
    </w:rPr>
  </w:style>
  <w:style w:type="paragraph" w:customStyle="1" w:styleId="wnd-align-center">
    <w:name w:val="wnd-align-center"/>
    <w:basedOn w:val="a"/>
    <w:qFormat/>
    <w:rsid w:val="0001601E"/>
    <w:pPr>
      <w:widowControl/>
      <w:spacing w:beforeAutospacing="1" w:afterAutospacing="1"/>
    </w:pPr>
    <w:rPr>
      <w:rFonts w:eastAsiaTheme="minorHAnsi"/>
      <w:sz w:val="24"/>
      <w:szCs w:val="24"/>
    </w:rPr>
  </w:style>
  <w:style w:type="paragraph" w:customStyle="1" w:styleId="cf7a747987be32b5western">
    <w:name w:val="cf7a747987be32b5western"/>
    <w:basedOn w:val="a"/>
    <w:uiPriority w:val="99"/>
    <w:semiHidden/>
    <w:qFormat/>
    <w:rsid w:val="0001601E"/>
    <w:pPr>
      <w:widowControl/>
      <w:spacing w:beforeAutospacing="1" w:afterAutospacing="1"/>
    </w:pPr>
    <w:rPr>
      <w:sz w:val="24"/>
      <w:szCs w:val="24"/>
    </w:rPr>
  </w:style>
  <w:style w:type="paragraph" w:customStyle="1" w:styleId="msonormalmailrucssattributepostfix">
    <w:name w:val="msonormal_mailru_css_attribute_postfix"/>
    <w:basedOn w:val="a"/>
    <w:qFormat/>
    <w:rsid w:val="0001601E"/>
    <w:pPr>
      <w:widowControl/>
      <w:spacing w:beforeAutospacing="1" w:afterAutospacing="1"/>
    </w:pPr>
    <w:rPr>
      <w:sz w:val="24"/>
      <w:szCs w:val="24"/>
    </w:rPr>
  </w:style>
  <w:style w:type="paragraph" w:customStyle="1" w:styleId="Default">
    <w:name w:val="Default"/>
    <w:qFormat/>
    <w:rsid w:val="0001601E"/>
    <w:pPr>
      <w:suppressAutoHyphens/>
    </w:pPr>
    <w:rPr>
      <w:rFonts w:ascii="Calibri" w:eastAsia="Times New Roman" w:hAnsi="Calibri" w:cs="Calibri"/>
      <w:color w:val="000000"/>
      <w:sz w:val="24"/>
      <w:szCs w:val="24"/>
    </w:rPr>
  </w:style>
  <w:style w:type="paragraph" w:styleId="afe">
    <w:name w:val="No Spacing"/>
    <w:qFormat/>
    <w:rsid w:val="0001601E"/>
    <w:pPr>
      <w:suppressAutoHyphens/>
    </w:pPr>
    <w:rPr>
      <w:rFonts w:asciiTheme="minorHAnsi" w:eastAsiaTheme="minorHAnsi" w:hAnsiTheme="minorHAnsi" w:cs="Calibri"/>
      <w:szCs w:val="22"/>
      <w:lang w:eastAsia="ar-SA"/>
    </w:rPr>
  </w:style>
  <w:style w:type="paragraph" w:customStyle="1" w:styleId="Author-Name">
    <w:name w:val="Author-Name"/>
    <w:basedOn w:val="a"/>
    <w:qFormat/>
    <w:rsid w:val="0001601E"/>
    <w:pPr>
      <w:widowControl/>
      <w:spacing w:before="120" w:after="120" w:line="360" w:lineRule="auto"/>
      <w:jc w:val="center"/>
    </w:pPr>
    <w:rPr>
      <w:rFonts w:eastAsia="Calibri" w:cs="Arial"/>
      <w:color w:val="000000"/>
      <w:sz w:val="28"/>
      <w:szCs w:val="24"/>
      <w:lang w:val="en-IN" w:eastAsia="en-US"/>
    </w:rPr>
  </w:style>
  <w:style w:type="paragraph" w:customStyle="1" w:styleId="TableParagraph">
    <w:name w:val="Table Paragraph"/>
    <w:basedOn w:val="a"/>
    <w:qFormat/>
    <w:rsid w:val="0001601E"/>
    <w:pPr>
      <w:spacing w:before="94"/>
      <w:ind w:left="100"/>
    </w:pPr>
    <w:rPr>
      <w:sz w:val="22"/>
      <w:szCs w:val="22"/>
      <w:lang w:eastAsia="en-US"/>
    </w:rPr>
  </w:style>
  <w:style w:type="paragraph" w:customStyle="1" w:styleId="aff">
    <w:name w:val="Содержимое таблицы"/>
    <w:basedOn w:val="a"/>
    <w:qFormat/>
    <w:rsid w:val="0001601E"/>
    <w:pPr>
      <w:suppressLineNumbers/>
    </w:pPr>
  </w:style>
  <w:style w:type="paragraph" w:customStyle="1" w:styleId="aff0">
    <w:name w:val="Заголовок таблицы"/>
    <w:basedOn w:val="aff"/>
    <w:qFormat/>
    <w:rsid w:val="0001601E"/>
    <w:pPr>
      <w:jc w:val="center"/>
    </w:pPr>
    <w:rPr>
      <w:b/>
      <w:bCs/>
    </w:rPr>
  </w:style>
</w:styles>
</file>

<file path=word/webSettings.xml><?xml version="1.0" encoding="utf-8"?>
<w:webSettings xmlns:r="http://schemas.openxmlformats.org/officeDocument/2006/relationships" xmlns:w="http://schemas.openxmlformats.org/wordprocessingml/2006/main">
  <w:divs>
    <w:div w:id="471406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УрГЭУ</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Толмачева Юлия Валентиновна</dc:creator>
  <cp:lastModifiedBy>User</cp:lastModifiedBy>
  <cp:revision>2</cp:revision>
  <cp:lastPrinted>2020-11-11T18:25:00Z</cp:lastPrinted>
  <dcterms:created xsi:type="dcterms:W3CDTF">2023-10-05T14:17:00Z</dcterms:created>
  <dcterms:modified xsi:type="dcterms:W3CDTF">2023-10-05T14:17:00Z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УрГЭУ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1049-11.1.0.10920</vt:lpwstr>
  </property>
</Properties>
</file>